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303" w:rsidRPr="00F606D6" w:rsidRDefault="00624303" w:rsidP="006907C3">
      <w:pPr>
        <w:widowControl w:val="0"/>
        <w:autoSpaceDE w:val="0"/>
        <w:autoSpaceDN w:val="0"/>
        <w:adjustRightInd w:val="0"/>
        <w:spacing w:after="0" w:line="240" w:lineRule="auto"/>
        <w:rPr>
          <w:rFonts w:ascii="Times New Roman" w:eastAsia="Times New Roman" w:hAnsi="Times New Roman"/>
          <w:b/>
          <w:sz w:val="21"/>
          <w:szCs w:val="21"/>
          <w:lang w:eastAsia="it-IT"/>
        </w:rPr>
      </w:pPr>
      <w:r w:rsidRPr="00F606D6">
        <w:rPr>
          <w:rFonts w:ascii="Times New Roman" w:eastAsia="Times New Roman" w:hAnsi="Times New Roman"/>
          <w:b/>
          <w:sz w:val="21"/>
          <w:szCs w:val="21"/>
          <w:lang w:eastAsia="it-IT"/>
        </w:rPr>
        <w:t xml:space="preserve">SCHEDA PER L'INDIVIDUAZIONE DEI DOCENTI SOPRANNUMERARI </w:t>
      </w:r>
      <w:proofErr w:type="spellStart"/>
      <w:r w:rsidR="00296205" w:rsidRPr="00F606D6">
        <w:rPr>
          <w:rFonts w:ascii="Times New Roman" w:eastAsia="Times New Roman" w:hAnsi="Times New Roman"/>
          <w:b/>
          <w:sz w:val="21"/>
          <w:szCs w:val="21"/>
          <w:lang w:eastAsia="it-IT"/>
        </w:rPr>
        <w:t>a.s.</w:t>
      </w:r>
      <w:proofErr w:type="spellEnd"/>
      <w:r w:rsidR="00296205" w:rsidRPr="00F606D6">
        <w:rPr>
          <w:rFonts w:ascii="Times New Roman" w:eastAsia="Times New Roman" w:hAnsi="Times New Roman"/>
          <w:b/>
          <w:sz w:val="21"/>
          <w:szCs w:val="21"/>
          <w:lang w:eastAsia="it-IT"/>
        </w:rPr>
        <w:t xml:space="preserve"> 20</w:t>
      </w:r>
      <w:r w:rsidR="005A36E4">
        <w:rPr>
          <w:rFonts w:ascii="Times New Roman" w:eastAsia="Times New Roman" w:hAnsi="Times New Roman"/>
          <w:b/>
          <w:sz w:val="21"/>
          <w:szCs w:val="21"/>
          <w:lang w:eastAsia="it-IT"/>
        </w:rPr>
        <w:t>2</w:t>
      </w:r>
      <w:r w:rsidR="00A95187">
        <w:rPr>
          <w:rFonts w:ascii="Times New Roman" w:eastAsia="Times New Roman" w:hAnsi="Times New Roman"/>
          <w:b/>
          <w:sz w:val="21"/>
          <w:szCs w:val="21"/>
          <w:lang w:eastAsia="it-IT"/>
        </w:rPr>
        <w:t>3</w:t>
      </w:r>
      <w:r w:rsidR="00296205" w:rsidRPr="00F606D6">
        <w:rPr>
          <w:rFonts w:ascii="Times New Roman" w:eastAsia="Times New Roman" w:hAnsi="Times New Roman"/>
          <w:b/>
          <w:sz w:val="21"/>
          <w:szCs w:val="21"/>
          <w:lang w:eastAsia="it-IT"/>
        </w:rPr>
        <w:t>/2</w:t>
      </w:r>
      <w:r w:rsidR="00A95187">
        <w:rPr>
          <w:rFonts w:ascii="Times New Roman" w:eastAsia="Times New Roman" w:hAnsi="Times New Roman"/>
          <w:b/>
          <w:sz w:val="21"/>
          <w:szCs w:val="21"/>
          <w:lang w:eastAsia="it-IT"/>
        </w:rPr>
        <w:t>4</w:t>
      </w:r>
      <w:r w:rsidR="006907C3">
        <w:rPr>
          <w:rFonts w:ascii="Times New Roman" w:eastAsia="Times New Roman" w:hAnsi="Times New Roman"/>
          <w:b/>
          <w:sz w:val="21"/>
          <w:szCs w:val="21"/>
          <w:lang w:eastAsia="it-IT"/>
        </w:rPr>
        <w:t xml:space="preserve">  ALLEGATO 1   </w:t>
      </w:r>
    </w:p>
    <w:p w:rsidR="00624303" w:rsidRPr="00B2622D" w:rsidRDefault="00624303" w:rsidP="00A74E93">
      <w:pPr>
        <w:widowControl w:val="0"/>
        <w:autoSpaceDE w:val="0"/>
        <w:autoSpaceDN w:val="0"/>
        <w:adjustRightInd w:val="0"/>
        <w:spacing w:after="0" w:line="240" w:lineRule="auto"/>
        <w:ind w:left="835"/>
        <w:jc w:val="center"/>
        <w:rPr>
          <w:rFonts w:ascii="Times New Roman" w:eastAsia="Times New Roman" w:hAnsi="Times New Roman"/>
          <w:sz w:val="21"/>
          <w:szCs w:val="21"/>
          <w:lang w:eastAsia="it-IT"/>
        </w:rPr>
      </w:pP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Il/La sottoscritto/a  ...........................................................................nato/a ............................................(prov................)</w:t>
      </w: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 .......................................residente in ...........................................................................................................................</w:t>
      </w: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Insegnante di scuola.............................................................................................(</w:t>
      </w:r>
      <w:proofErr w:type="spellStart"/>
      <w:r>
        <w:rPr>
          <w:rFonts w:ascii="Times New Roman" w:eastAsia="Times New Roman" w:hAnsi="Times New Roman"/>
          <w:sz w:val="20"/>
          <w:szCs w:val="20"/>
          <w:lang w:eastAsia="it-IT"/>
        </w:rPr>
        <w:t>cl.di</w:t>
      </w:r>
      <w:proofErr w:type="spellEnd"/>
      <w:r>
        <w:rPr>
          <w:rFonts w:ascii="Times New Roman" w:eastAsia="Times New Roman" w:hAnsi="Times New Roman"/>
          <w:sz w:val="20"/>
          <w:szCs w:val="20"/>
          <w:lang w:eastAsia="it-IT"/>
        </w:rPr>
        <w:t xml:space="preserve"> </w:t>
      </w:r>
      <w:proofErr w:type="spellStart"/>
      <w:r>
        <w:rPr>
          <w:rFonts w:ascii="Times New Roman" w:eastAsia="Times New Roman" w:hAnsi="Times New Roman"/>
          <w:sz w:val="20"/>
          <w:szCs w:val="20"/>
          <w:lang w:eastAsia="it-IT"/>
        </w:rPr>
        <w:t>conc</w:t>
      </w:r>
      <w:proofErr w:type="spellEnd"/>
      <w:r>
        <w:rPr>
          <w:rFonts w:ascii="Times New Roman" w:eastAsia="Times New Roman" w:hAnsi="Times New Roman"/>
          <w:sz w:val="20"/>
          <w:szCs w:val="20"/>
          <w:lang w:eastAsia="it-IT"/>
        </w:rPr>
        <w:t>..................)</w:t>
      </w: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 xml:space="preserve">titolare presso </w:t>
      </w:r>
      <w:smartTag w:uri="urn:schemas-microsoft-com:office:smarttags" w:element="PersonName">
        <w:smartTagPr>
          <w:attr w:name="ProductID" w:val="la Scuola.."/>
        </w:smartTagPr>
        <w:r>
          <w:rPr>
            <w:rFonts w:ascii="Times New Roman" w:eastAsia="Times New Roman" w:hAnsi="Times New Roman"/>
            <w:sz w:val="20"/>
            <w:szCs w:val="20"/>
            <w:lang w:eastAsia="it-IT"/>
          </w:rPr>
          <w:t>la Scuola..</w:t>
        </w:r>
      </w:smartTag>
      <w:r>
        <w:rPr>
          <w:rFonts w:ascii="Times New Roman" w:eastAsia="Times New Roman" w:hAnsi="Times New Roman"/>
          <w:sz w:val="20"/>
          <w:szCs w:val="20"/>
          <w:lang w:eastAsia="it-IT"/>
        </w:rPr>
        <w:t>........................................................................di............................dall’A.S................. con dec</w:t>
      </w:r>
      <w:r w:rsidR="00A80748">
        <w:rPr>
          <w:rFonts w:ascii="Times New Roman" w:eastAsia="Times New Roman" w:hAnsi="Times New Roman"/>
          <w:sz w:val="20"/>
          <w:szCs w:val="20"/>
          <w:lang w:eastAsia="it-IT"/>
        </w:rPr>
        <w:t xml:space="preserve">orrenza </w:t>
      </w:r>
      <w:r>
        <w:rPr>
          <w:rFonts w:ascii="Times New Roman" w:eastAsia="Times New Roman" w:hAnsi="Times New Roman"/>
          <w:sz w:val="20"/>
          <w:szCs w:val="20"/>
          <w:lang w:eastAsia="it-IT"/>
        </w:rPr>
        <w:t>giuridica  dal ........../............/.........</w:t>
      </w:r>
      <w:r w:rsidR="00D51368">
        <w:rPr>
          <w:rFonts w:ascii="Times New Roman" w:eastAsia="Times New Roman" w:hAnsi="Times New Roman"/>
          <w:sz w:val="20"/>
          <w:szCs w:val="20"/>
          <w:lang w:eastAsia="it-IT"/>
        </w:rPr>
        <w:t xml:space="preserve">immesso in ruolo ai </w:t>
      </w:r>
      <w:proofErr w:type="spellStart"/>
      <w:r w:rsidR="00D51368">
        <w:rPr>
          <w:rFonts w:ascii="Times New Roman" w:eastAsia="Times New Roman" w:hAnsi="Times New Roman"/>
          <w:sz w:val="20"/>
          <w:szCs w:val="20"/>
          <w:lang w:eastAsia="it-IT"/>
        </w:rPr>
        <w:t>sensi…………………………….con</w:t>
      </w:r>
      <w:proofErr w:type="spellEnd"/>
      <w:r w:rsidR="00D51368">
        <w:rPr>
          <w:rFonts w:ascii="Times New Roman" w:eastAsia="Times New Roman" w:hAnsi="Times New Roman"/>
          <w:sz w:val="20"/>
          <w:szCs w:val="20"/>
          <w:lang w:eastAsia="it-IT"/>
        </w:rPr>
        <w:t xml:space="preserve"> effettiva assunzione in servizio </w:t>
      </w:r>
      <w:proofErr w:type="spellStart"/>
      <w:r w:rsidR="00D51368">
        <w:rPr>
          <w:rFonts w:ascii="Times New Roman" w:eastAsia="Times New Roman" w:hAnsi="Times New Roman"/>
          <w:sz w:val="20"/>
          <w:szCs w:val="20"/>
          <w:lang w:eastAsia="it-IT"/>
        </w:rPr>
        <w:t>dal………………………………………………….ai</w:t>
      </w:r>
      <w:proofErr w:type="spellEnd"/>
      <w:r w:rsidR="00D51368">
        <w:rPr>
          <w:rFonts w:ascii="Times New Roman" w:eastAsia="Times New Roman" w:hAnsi="Times New Roman"/>
          <w:sz w:val="20"/>
          <w:szCs w:val="20"/>
          <w:lang w:eastAsia="it-IT"/>
        </w:rPr>
        <w:t xml:space="preserve"> sensi del DPR 445/2000,così come modificato ed integrato dall’art. 15 della Legge 16.1.2003 n. 3 </w:t>
      </w:r>
      <w:r w:rsidRPr="00B2622D">
        <w:rPr>
          <w:rFonts w:ascii="Times New Roman" w:eastAsia="Times New Roman" w:hAnsi="Times New Roman"/>
          <w:sz w:val="20"/>
          <w:szCs w:val="20"/>
          <w:lang w:eastAsia="it-IT"/>
        </w:rPr>
        <w:t>ai fini della formulazione d</w:t>
      </w:r>
      <w:r>
        <w:rPr>
          <w:rFonts w:ascii="Times New Roman" w:eastAsia="Times New Roman" w:hAnsi="Times New Roman"/>
          <w:sz w:val="20"/>
          <w:szCs w:val="20"/>
          <w:lang w:eastAsia="it-IT"/>
        </w:rPr>
        <w:t>ella graduatoria dichiara sotto</w:t>
      </w:r>
      <w:r w:rsidRPr="00B2622D">
        <w:rPr>
          <w:rFonts w:ascii="Times New Roman" w:eastAsia="Times New Roman" w:hAnsi="Times New Roman"/>
          <w:sz w:val="20"/>
          <w:szCs w:val="20"/>
          <w:lang w:eastAsia="it-IT"/>
        </w:rPr>
        <w:t xml:space="preserve"> la propria responsabilità:</w:t>
      </w:r>
    </w:p>
    <w:tbl>
      <w:tblPr>
        <w:tblW w:w="0" w:type="auto"/>
        <w:tblLayout w:type="fixed"/>
        <w:tblCellMar>
          <w:left w:w="0" w:type="dxa"/>
          <w:right w:w="0" w:type="dxa"/>
        </w:tblCellMar>
        <w:tblLook w:val="0000"/>
      </w:tblPr>
      <w:tblGrid>
        <w:gridCol w:w="8050"/>
        <w:gridCol w:w="384"/>
        <w:gridCol w:w="405"/>
        <w:gridCol w:w="785"/>
      </w:tblGrid>
      <w:tr w:rsidR="00624303" w:rsidRPr="00B2622D" w:rsidTr="00AE3582">
        <w:tc>
          <w:tcPr>
            <w:tcW w:w="8050" w:type="dxa"/>
            <w:tcBorders>
              <w:top w:val="single" w:sz="4" w:space="0" w:color="auto"/>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da compilare a cura dell'interessato </w:t>
            </w:r>
          </w:p>
        </w:tc>
        <w:tc>
          <w:tcPr>
            <w:tcW w:w="384" w:type="dxa"/>
            <w:tcBorders>
              <w:top w:val="single" w:sz="4" w:space="0" w:color="auto"/>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Anni </w:t>
            </w:r>
          </w:p>
        </w:tc>
        <w:tc>
          <w:tcPr>
            <w:tcW w:w="405" w:type="dxa"/>
            <w:tcBorders>
              <w:top w:val="single" w:sz="4" w:space="0" w:color="auto"/>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Punti </w:t>
            </w:r>
          </w:p>
        </w:tc>
        <w:tc>
          <w:tcPr>
            <w:tcW w:w="785" w:type="dxa"/>
            <w:tcBorders>
              <w:top w:val="single" w:sz="4" w:space="0" w:color="auto"/>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Riservato al </w:t>
            </w:r>
          </w:p>
          <w:p w:rsidR="00624303" w:rsidRPr="00B2622D" w:rsidRDefault="00624303" w:rsidP="00A74E9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B2622D">
              <w:rPr>
                <w:rFonts w:ascii="Times New Roman" w:eastAsia="Times New Roman" w:hAnsi="Times New Roman"/>
                <w:sz w:val="18"/>
                <w:szCs w:val="18"/>
                <w:lang w:eastAsia="it-IT"/>
              </w:rPr>
              <w:t>Dir.Scol.</w:t>
            </w:r>
            <w:proofErr w:type="spellEnd"/>
            <w:r w:rsidRPr="00B2622D">
              <w:rPr>
                <w:rFonts w:ascii="Times New Roman" w:eastAsia="Times New Roman" w:hAnsi="Times New Roman"/>
                <w:sz w:val="18"/>
                <w:szCs w:val="18"/>
                <w:lang w:eastAsia="it-IT"/>
              </w:rPr>
              <w:t xml:space="preserve"> </w:t>
            </w:r>
          </w:p>
        </w:tc>
      </w:tr>
      <w:tr w:rsidR="00624303" w:rsidRPr="00B2622D" w:rsidTr="00AE3582">
        <w:tc>
          <w:tcPr>
            <w:tcW w:w="8050"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 ANZIANITÀ </w:t>
            </w:r>
            <w:proofErr w:type="spellStart"/>
            <w:r w:rsidRPr="00B2622D">
              <w:rPr>
                <w:rFonts w:ascii="Times New Roman" w:eastAsia="Times New Roman" w:hAnsi="Times New Roman"/>
                <w:sz w:val="18"/>
                <w:szCs w:val="18"/>
                <w:lang w:eastAsia="it-IT"/>
              </w:rPr>
              <w:t>DI</w:t>
            </w:r>
            <w:proofErr w:type="spellEnd"/>
            <w:r w:rsidRPr="00B2622D">
              <w:rPr>
                <w:rFonts w:ascii="Times New Roman" w:eastAsia="Times New Roman" w:hAnsi="Times New Roman"/>
                <w:sz w:val="18"/>
                <w:szCs w:val="18"/>
                <w:lang w:eastAsia="it-IT"/>
              </w:rPr>
              <w:t xml:space="preserve"> SERVIZIO: </w:t>
            </w:r>
          </w:p>
        </w:tc>
        <w:tc>
          <w:tcPr>
            <w:tcW w:w="384"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624303" w:rsidRDefault="00624303" w:rsidP="002D194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per ogni anno di servizio comunque prestato, successivamente alla decorrenza giuridica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della nomina, nel 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002D194A">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6</w:t>
            </w:r>
            <w:r w:rsidR="002D194A">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w:t>
            </w:r>
          </w:p>
          <w:p w:rsidR="002D194A" w:rsidRPr="00B2622D" w:rsidRDefault="002D194A" w:rsidP="002D194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(Non si valuta il servizio relativo all’anno in corso. Il servizio prestato su posto di sostegno è raddoppiato solo nella graduatoria dei docenti di sostegno)</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624303" w:rsidRPr="00624303" w:rsidRDefault="00624303" w:rsidP="00A74E9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A1) per ogni anno di servizio effettivamente prestato (2) dopo la nomina nel ruolo di appartenenza in scuole o istituti situati nelle piccole isole (3) in aggiunta a</w:t>
            </w:r>
            <w:r w:rsidR="002D194A">
              <w:rPr>
                <w:rFonts w:ascii="Times New Roman" w:eastAsia="Times New Roman" w:hAnsi="Times New Roman"/>
                <w:spacing w:val="-4"/>
                <w:sz w:val="18"/>
                <w:szCs w:val="18"/>
                <w:lang w:eastAsia="it-IT"/>
              </w:rPr>
              <w:t xml:space="preserve">l punteggio di cui al punto A) </w:t>
            </w:r>
            <w:r w:rsidRPr="00624303">
              <w:rPr>
                <w:rFonts w:ascii="Times New Roman" w:eastAsia="Times New Roman" w:hAnsi="Times New Roman"/>
                <w:spacing w:val="-4"/>
                <w:sz w:val="18"/>
                <w:szCs w:val="18"/>
                <w:lang w:eastAsia="it-IT"/>
              </w:rPr>
              <w:t xml:space="preserve"> (Punti 6</w:t>
            </w:r>
            <w:r w:rsidR="002D194A">
              <w:rPr>
                <w:rFonts w:ascii="Times New Roman" w:eastAsia="Times New Roman" w:hAnsi="Times New Roman"/>
                <w:spacing w:val="-4"/>
                <w:sz w:val="18"/>
                <w:szCs w:val="18"/>
                <w:lang w:eastAsia="it-IT"/>
              </w:rPr>
              <w:t xml:space="preserve"> per anno)</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A71B6B"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w:t>
            </w:r>
            <w:r w:rsidR="005E18ED">
              <w:rPr>
                <w:rFonts w:ascii="Times New Roman" w:eastAsia="Times New Roman" w:hAnsi="Times New Roman"/>
                <w:sz w:val="18"/>
                <w:szCs w:val="18"/>
                <w:lang w:eastAsia="it-IT"/>
              </w:rPr>
              <w:t xml:space="preserve">di avere n_________________anni derivanti da decorrenza giuridica della nomina non coperti da effettivo servizio, nel ruolo di attuale appartenenza  </w:t>
            </w:r>
            <w:r w:rsidRPr="00B2622D">
              <w:rPr>
                <w:rFonts w:ascii="Times New Roman" w:eastAsia="Times New Roman" w:hAnsi="Times New Roman"/>
                <w:sz w:val="18"/>
                <w:szCs w:val="18"/>
                <w:lang w:eastAsia="it-IT"/>
              </w:rPr>
              <w:t>(Punti 3</w:t>
            </w:r>
            <w:r w:rsidR="005E18ED">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w:t>
            </w:r>
          </w:p>
          <w:p w:rsidR="00555450" w:rsidRDefault="005E18ED"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Di avere prestato n.__________anni di altro servizio di ruolo riconosciuto o </w:t>
            </w:r>
            <w:r w:rsidR="00555450">
              <w:rPr>
                <w:rFonts w:ascii="Times New Roman" w:eastAsia="Times New Roman" w:hAnsi="Times New Roman"/>
                <w:sz w:val="18"/>
                <w:szCs w:val="18"/>
                <w:lang w:eastAsia="it-IT"/>
              </w:rPr>
              <w:t xml:space="preserve">valutato ai fini della carriera o di aver prestato n. _______anni di servizio di ruolo nella scuola dell’infanzia (4) (punti 3 per anno) </w:t>
            </w:r>
          </w:p>
          <w:p w:rsidR="005E18ED" w:rsidRDefault="00555450"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(si valutano nella scuola secondaria di 2° gli anni di ruolo prestati nella scuola secondaria di 1° o viceversa e nella scuola primaria gli anni di ruolo prestati nella scuola dell’infanzia o viceversa)</w:t>
            </w:r>
          </w:p>
          <w:p w:rsidR="00555450" w:rsidRDefault="00555450"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Di aver prestato n._____________anni di servizio </w:t>
            </w:r>
            <w:proofErr w:type="spellStart"/>
            <w:r>
              <w:rPr>
                <w:rFonts w:ascii="Times New Roman" w:eastAsia="Times New Roman" w:hAnsi="Times New Roman"/>
                <w:sz w:val="18"/>
                <w:szCs w:val="18"/>
                <w:lang w:eastAsia="it-IT"/>
              </w:rPr>
              <w:t>pre-ruolo</w:t>
            </w:r>
            <w:proofErr w:type="spellEnd"/>
            <w:r>
              <w:rPr>
                <w:rFonts w:ascii="Times New Roman" w:eastAsia="Times New Roman" w:hAnsi="Times New Roman"/>
                <w:sz w:val="18"/>
                <w:szCs w:val="18"/>
                <w:lang w:eastAsia="it-IT"/>
              </w:rPr>
              <w:t xml:space="preserve"> riconoscibile ai fini della carriera (2)</w:t>
            </w:r>
          </w:p>
          <w:p w:rsidR="00555450" w:rsidRDefault="00555450"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3 per i primi 4 anni, punti 2 per gli anni successivi al quarto)</w:t>
            </w:r>
          </w:p>
          <w:p w:rsidR="00624303" w:rsidRPr="00B2622D" w:rsidRDefault="008F2305"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(gli anni di servizio di ruolo prestati nella scuola dell’infanzia e primaria vengono valutati come </w:t>
            </w:r>
            <w:proofErr w:type="spellStart"/>
            <w:r>
              <w:rPr>
                <w:rFonts w:ascii="Times New Roman" w:eastAsia="Times New Roman" w:hAnsi="Times New Roman"/>
                <w:sz w:val="18"/>
                <w:szCs w:val="18"/>
                <w:lang w:eastAsia="it-IT"/>
              </w:rPr>
              <w:t>pre-ruolo</w:t>
            </w:r>
            <w:proofErr w:type="spellEnd"/>
            <w:r>
              <w:rPr>
                <w:rFonts w:ascii="Times New Roman" w:eastAsia="Times New Roman" w:hAnsi="Times New Roman"/>
                <w:sz w:val="18"/>
                <w:szCs w:val="18"/>
                <w:lang w:eastAsia="it-IT"/>
              </w:rPr>
              <w:t xml:space="preserve"> nella scuola secondaria o viceversa. Il punteggio del servizio prestato su posto di sostegno è raddoppiato solo nella graduatoria dei docenti di sostegno)</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624303" w:rsidRDefault="002D194A"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B1)di aver effettivamente prestato (2) n_______anni di altro servizio di ruolo riconosciuto o valutato ai fini della carriera o di aver prestato n___________anni di servizio di ruolo nella scuola dell’infanzia in scuole o istituti situati nelle piccole isole(3) e (4) in aggiunta al punteggio di cui al punto B  (punti 3 per anno) </w:t>
            </w:r>
          </w:p>
          <w:p w:rsidR="002D194A" w:rsidRDefault="002D194A"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Di aver effettivamente prestato (2) n___________anni di servizio </w:t>
            </w:r>
            <w:proofErr w:type="spellStart"/>
            <w:r>
              <w:rPr>
                <w:rFonts w:ascii="Times New Roman" w:eastAsia="Times New Roman" w:hAnsi="Times New Roman"/>
                <w:sz w:val="18"/>
                <w:szCs w:val="18"/>
                <w:lang w:eastAsia="it-IT"/>
              </w:rPr>
              <w:t>pre-ruolo</w:t>
            </w:r>
            <w:proofErr w:type="spellEnd"/>
            <w:r>
              <w:rPr>
                <w:rFonts w:ascii="Times New Roman" w:eastAsia="Times New Roman" w:hAnsi="Times New Roman"/>
                <w:sz w:val="18"/>
                <w:szCs w:val="18"/>
                <w:lang w:eastAsia="it-IT"/>
              </w:rPr>
              <w:t xml:space="preserve"> in scuole o istituti situati nelle piccole isole (3) e (4) in aggiunta di cui al punto B  </w:t>
            </w:r>
          </w:p>
          <w:p w:rsidR="002D194A" w:rsidRPr="00B2622D" w:rsidRDefault="002D194A"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3 per i primi 4 anni e punti 2 per gli anni successivi al quarto)</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2D194A" w:rsidRDefault="002D194A" w:rsidP="002D194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B2</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(valido solo per la scuola </w:t>
            </w:r>
            <w:r>
              <w:rPr>
                <w:rFonts w:ascii="Times New Roman" w:eastAsia="Times New Roman" w:hAnsi="Times New Roman"/>
                <w:sz w:val="18"/>
                <w:szCs w:val="18"/>
                <w:lang w:eastAsia="it-IT"/>
              </w:rPr>
              <w:t>primaria</w:t>
            </w:r>
            <w:r w:rsidRPr="00B2622D">
              <w:rPr>
                <w:rFonts w:ascii="Times New Roman" w:eastAsia="Times New Roman" w:hAnsi="Times New Roman"/>
                <w:sz w:val="18"/>
                <w:szCs w:val="18"/>
                <w:lang w:eastAsia="it-IT"/>
              </w:rPr>
              <w:t xml:space="preserve">) per ogni anno di servizio di ruolo effettivamente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come "specialista" per l'insegnamento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lingua straniera dall'anno scolastico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92/93 fino all' anno scolastico 97/98 (in aggiunta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 punteggio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w:t>
            </w:r>
            <w:r>
              <w:rPr>
                <w:rFonts w:ascii="Times New Roman" w:eastAsia="Times New Roman" w:hAnsi="Times New Roman"/>
                <w:sz w:val="18"/>
                <w:szCs w:val="18"/>
                <w:lang w:eastAsia="it-IT"/>
              </w:rPr>
              <w:t xml:space="preserve"> </w:t>
            </w:r>
            <w:r w:rsidR="00DB2A43">
              <w:rPr>
                <w:rFonts w:ascii="Times New Roman" w:eastAsia="Times New Roman" w:hAnsi="Times New Roman"/>
                <w:sz w:val="18"/>
                <w:szCs w:val="18"/>
                <w:lang w:eastAsia="it-IT"/>
              </w:rPr>
              <w:t>cui alle lettere B e B1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rispettivamente: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r w:rsidRPr="00B2622D">
              <w:rPr>
                <w:rFonts w:ascii="Times New Roman" w:eastAsia="Times New Roman" w:hAnsi="Times New Roman"/>
                <w:w w:val="200"/>
                <w:sz w:val="4"/>
                <w:szCs w:val="4"/>
                <w:lang w:eastAsia="it-IT"/>
              </w:rPr>
              <w:t xml:space="preserve">é </w:t>
            </w:r>
            <w:r w:rsidRPr="00B2622D">
              <w:rPr>
                <w:rFonts w:ascii="Times New Roman" w:eastAsia="Times New Roman" w:hAnsi="Times New Roman"/>
                <w:sz w:val="18"/>
                <w:szCs w:val="18"/>
                <w:lang w:eastAsia="it-IT"/>
              </w:rPr>
              <w:t xml:space="preserve">prestato nell'ambito del plesso di titolarità </w:t>
            </w:r>
            <w:r>
              <w:rPr>
                <w:rFonts w:ascii="Times New Roman" w:eastAsia="Times New Roman" w:hAnsi="Times New Roman"/>
                <w:sz w:val="18"/>
                <w:szCs w:val="18"/>
                <w:lang w:eastAsia="it-IT"/>
              </w:rPr>
              <w:t xml:space="preserve">                                                </w:t>
            </w:r>
          </w:p>
          <w:p w:rsidR="002D194A" w:rsidRDefault="002D194A" w:rsidP="002D194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(Punti 0,5</w:t>
            </w:r>
            <w:r>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r w:rsidRPr="00B2622D">
              <w:rPr>
                <w:rFonts w:ascii="Times New Roman" w:eastAsia="Times New Roman" w:hAnsi="Times New Roman"/>
                <w:w w:val="200"/>
                <w:sz w:val="4"/>
                <w:szCs w:val="4"/>
                <w:lang w:eastAsia="it-IT"/>
              </w:rPr>
              <w:t xml:space="preserve">é </w:t>
            </w:r>
            <w:r w:rsidRPr="00B2622D">
              <w:rPr>
                <w:rFonts w:ascii="Times New Roman" w:eastAsia="Times New Roman" w:hAnsi="Times New Roman"/>
                <w:sz w:val="18"/>
                <w:szCs w:val="18"/>
                <w:lang w:eastAsia="it-IT"/>
              </w:rPr>
              <w:t xml:space="preserve">stato prestato al di fuori del plesso di titolarità </w:t>
            </w:r>
            <w:r>
              <w:rPr>
                <w:rFonts w:ascii="Times New Roman" w:eastAsia="Times New Roman" w:hAnsi="Times New Roman"/>
                <w:sz w:val="18"/>
                <w:szCs w:val="18"/>
                <w:lang w:eastAsia="it-IT"/>
              </w:rPr>
              <w:t xml:space="preserve">                                          </w:t>
            </w:r>
          </w:p>
          <w:p w:rsidR="00624303" w:rsidRPr="00B2622D" w:rsidRDefault="002D194A" w:rsidP="002D194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(Punti 1</w:t>
            </w:r>
            <w:r>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val="restart"/>
            <w:tcBorders>
              <w:top w:val="single" w:sz="4" w:space="0" w:color="auto"/>
              <w:left w:val="single" w:sz="4" w:space="0" w:color="auto"/>
              <w:right w:val="single" w:sz="4" w:space="0" w:color="auto"/>
            </w:tcBorders>
            <w:vAlign w:val="center"/>
          </w:tcPr>
          <w:p w:rsidR="00DB2A43" w:rsidRDefault="00624303" w:rsidP="00DB2A4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 </w:t>
            </w:r>
            <w:r w:rsidR="00DB2A43" w:rsidRPr="00B2622D">
              <w:rPr>
                <w:rFonts w:ascii="Times New Roman" w:eastAsia="Times New Roman" w:hAnsi="Times New Roman"/>
                <w:sz w:val="18"/>
                <w:szCs w:val="18"/>
                <w:lang w:eastAsia="it-IT"/>
              </w:rPr>
              <w:t xml:space="preserve">C) per il servizio di ruolo prestato senza soluzione di continuità </w:t>
            </w:r>
            <w:r w:rsidR="00DB2A43">
              <w:rPr>
                <w:rFonts w:ascii="Times New Roman" w:eastAsia="Times New Roman" w:hAnsi="Times New Roman"/>
                <w:sz w:val="18"/>
                <w:szCs w:val="18"/>
                <w:lang w:eastAsia="it-IT"/>
              </w:rPr>
              <w:t xml:space="preserve"> </w:t>
            </w:r>
            <w:r w:rsidR="00DB2A43" w:rsidRPr="00B2622D">
              <w:rPr>
                <w:rFonts w:ascii="Times New Roman" w:eastAsia="Times New Roman" w:hAnsi="Times New Roman"/>
                <w:sz w:val="18"/>
                <w:szCs w:val="18"/>
                <w:lang w:eastAsia="it-IT"/>
              </w:rPr>
              <w:t xml:space="preserve">nella scuola di attuale titolarità </w:t>
            </w:r>
            <w:r w:rsidR="00DB2A43">
              <w:rPr>
                <w:rFonts w:ascii="Times New Roman" w:eastAsia="Times New Roman" w:hAnsi="Times New Roman"/>
                <w:sz w:val="18"/>
                <w:szCs w:val="18"/>
                <w:lang w:eastAsia="it-IT"/>
              </w:rPr>
              <w:t xml:space="preserve">o di incarico triennale </w:t>
            </w:r>
            <w:r w:rsidR="00DB2A43" w:rsidRPr="00B2622D">
              <w:rPr>
                <w:rFonts w:ascii="Times New Roman" w:eastAsia="Times New Roman" w:hAnsi="Times New Roman"/>
                <w:sz w:val="18"/>
                <w:szCs w:val="18"/>
                <w:lang w:eastAsia="it-IT"/>
              </w:rPr>
              <w:t>ovver</w:t>
            </w:r>
            <w:r w:rsidR="00DB2A43">
              <w:rPr>
                <w:rFonts w:ascii="Times New Roman" w:eastAsia="Times New Roman" w:hAnsi="Times New Roman"/>
                <w:sz w:val="18"/>
                <w:szCs w:val="18"/>
                <w:lang w:eastAsia="it-IT"/>
              </w:rPr>
              <w:t>o nella scuola di servizio per gli ex</w:t>
            </w:r>
            <w:r w:rsidR="00DB2A43" w:rsidRPr="00B2622D">
              <w:rPr>
                <w:rFonts w:ascii="Times New Roman" w:eastAsia="Times New Roman" w:hAnsi="Times New Roman"/>
                <w:sz w:val="18"/>
                <w:szCs w:val="18"/>
                <w:lang w:eastAsia="it-IT"/>
              </w:rPr>
              <w:t xml:space="preserve"> titolari di Dotazione </w:t>
            </w:r>
            <w:r w:rsidR="00DB2A43">
              <w:rPr>
                <w:rFonts w:ascii="Times New Roman" w:eastAsia="Times New Roman" w:hAnsi="Times New Roman"/>
                <w:sz w:val="18"/>
                <w:szCs w:val="18"/>
                <w:lang w:eastAsia="it-IT"/>
              </w:rPr>
              <w:t xml:space="preserve"> </w:t>
            </w:r>
            <w:r w:rsidR="00DB2A43" w:rsidRPr="00B2622D">
              <w:rPr>
                <w:rFonts w:ascii="Times New Roman" w:eastAsia="Times New Roman" w:hAnsi="Times New Roman"/>
                <w:sz w:val="18"/>
                <w:szCs w:val="18"/>
                <w:lang w:eastAsia="it-IT"/>
              </w:rPr>
              <w:t xml:space="preserve">Organica di Sostegno (DOS) nella scuola secondaria di secondo grado e per i docenti di </w:t>
            </w:r>
            <w:r w:rsidR="00DB2A43">
              <w:rPr>
                <w:rFonts w:ascii="Times New Roman" w:eastAsia="Times New Roman" w:hAnsi="Times New Roman"/>
                <w:sz w:val="18"/>
                <w:szCs w:val="18"/>
                <w:lang w:eastAsia="it-IT"/>
              </w:rPr>
              <w:t xml:space="preserve"> </w:t>
            </w:r>
            <w:r w:rsidR="00DB2A43" w:rsidRPr="00B2622D">
              <w:rPr>
                <w:rFonts w:ascii="Times New Roman" w:eastAsia="Times New Roman" w:hAnsi="Times New Roman"/>
                <w:sz w:val="18"/>
                <w:szCs w:val="18"/>
                <w:lang w:eastAsia="it-IT"/>
              </w:rPr>
              <w:t>religione cattolica (5) (in aggiunta a quello previsto dalle let</w:t>
            </w:r>
            <w:r w:rsidR="00EB1C94">
              <w:rPr>
                <w:rFonts w:ascii="Times New Roman" w:eastAsia="Times New Roman" w:hAnsi="Times New Roman"/>
                <w:sz w:val="18"/>
                <w:szCs w:val="18"/>
                <w:lang w:eastAsia="it-IT"/>
              </w:rPr>
              <w:t>tere A), Al), B), BI), B2),</w:t>
            </w:r>
            <w:r w:rsidR="00DB2A43">
              <w:rPr>
                <w:rFonts w:ascii="Times New Roman" w:eastAsia="Times New Roman" w:hAnsi="Times New Roman"/>
                <w:sz w:val="18"/>
                <w:szCs w:val="18"/>
                <w:lang w:eastAsia="it-IT"/>
              </w:rPr>
              <w:t xml:space="preserve"> </w:t>
            </w:r>
            <w:r w:rsidR="00DB2A43" w:rsidRPr="00B2622D">
              <w:rPr>
                <w:rFonts w:ascii="Times New Roman" w:eastAsia="Times New Roman" w:hAnsi="Times New Roman"/>
                <w:sz w:val="18"/>
                <w:szCs w:val="18"/>
                <w:lang w:eastAsia="it-IT"/>
              </w:rPr>
              <w:t xml:space="preserve">(N.B.: per i trasferimenti d'ufficio si veda anche la nota 5 bis). </w:t>
            </w:r>
            <w:r w:rsidR="00DB2A43">
              <w:rPr>
                <w:rFonts w:ascii="Times New Roman" w:eastAsia="Times New Roman" w:hAnsi="Times New Roman"/>
                <w:sz w:val="18"/>
                <w:szCs w:val="18"/>
                <w:lang w:eastAsia="it-IT"/>
              </w:rPr>
              <w:t xml:space="preserve">                                                                                    </w:t>
            </w:r>
            <w:r w:rsidR="00DB2A43">
              <w:rPr>
                <w:rFonts w:ascii="Times New Roman" w:eastAsia="Times New Roman" w:hAnsi="Times New Roman"/>
                <w:sz w:val="18"/>
                <w:szCs w:val="18"/>
                <w:lang w:eastAsia="it-IT"/>
              </w:rPr>
              <w:br/>
            </w:r>
            <w:r w:rsidR="00DB2A43" w:rsidRPr="00B2622D">
              <w:rPr>
                <w:rFonts w:ascii="Times New Roman" w:eastAsia="Times New Roman" w:hAnsi="Times New Roman"/>
                <w:sz w:val="18"/>
                <w:szCs w:val="18"/>
                <w:lang w:eastAsia="it-IT"/>
              </w:rPr>
              <w:t xml:space="preserve">Per ogni ulteriore anno di servizio: </w:t>
            </w:r>
            <w:r w:rsidR="00DB2A43">
              <w:rPr>
                <w:rFonts w:ascii="Times New Roman" w:eastAsia="Times New Roman" w:hAnsi="Times New Roman"/>
                <w:sz w:val="18"/>
                <w:szCs w:val="18"/>
                <w:lang w:eastAsia="it-IT"/>
              </w:rPr>
              <w:t xml:space="preserve"> </w:t>
            </w:r>
            <w:r w:rsidR="00DB2A43">
              <w:rPr>
                <w:rFonts w:ascii="Times New Roman" w:eastAsia="Times New Roman" w:hAnsi="Times New Roman"/>
                <w:sz w:val="18"/>
                <w:szCs w:val="18"/>
                <w:lang w:eastAsia="it-IT"/>
              </w:rPr>
              <w:br/>
            </w:r>
            <w:r w:rsidR="00DB2A43" w:rsidRPr="00B2622D">
              <w:rPr>
                <w:rFonts w:ascii="Times New Roman" w:eastAsia="Times New Roman" w:hAnsi="Times New Roman"/>
                <w:sz w:val="18"/>
                <w:szCs w:val="18"/>
                <w:lang w:eastAsia="it-IT"/>
              </w:rPr>
              <w:t xml:space="preserve">entro il quinquennio </w:t>
            </w:r>
            <w:r w:rsidR="00DB2A43">
              <w:rPr>
                <w:rFonts w:ascii="Times New Roman" w:eastAsia="Times New Roman" w:hAnsi="Times New Roman"/>
                <w:sz w:val="18"/>
                <w:szCs w:val="18"/>
                <w:lang w:eastAsia="it-IT"/>
              </w:rPr>
              <w:t xml:space="preserve">                                                                                                             </w:t>
            </w:r>
          </w:p>
          <w:p w:rsidR="00DB2A43" w:rsidRDefault="00DB2A43" w:rsidP="00DB2A4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(Punti 2</w:t>
            </w:r>
            <w:r>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oltre il quinquennio </w:t>
            </w:r>
            <w:r>
              <w:rPr>
                <w:rFonts w:ascii="Times New Roman" w:eastAsia="Times New Roman" w:hAnsi="Times New Roman"/>
                <w:sz w:val="18"/>
                <w:szCs w:val="18"/>
                <w:lang w:eastAsia="it-IT"/>
              </w:rPr>
              <w:t xml:space="preserve">                                                                                                               </w:t>
            </w:r>
          </w:p>
          <w:p w:rsidR="00DB2A43" w:rsidRDefault="00DB2A43" w:rsidP="00DB2A4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3</w:t>
            </w:r>
            <w:r>
              <w:rPr>
                <w:rFonts w:ascii="Times New Roman" w:eastAsia="Times New Roman" w:hAnsi="Times New Roman"/>
                <w:sz w:val="18"/>
                <w:szCs w:val="18"/>
                <w:lang w:eastAsia="it-IT"/>
              </w:rPr>
              <w:t xml:space="preserve"> per anno</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t>(</w:t>
            </w:r>
            <w:r w:rsidRPr="00B2622D">
              <w:rPr>
                <w:rFonts w:ascii="Times New Roman" w:eastAsia="Times New Roman" w:hAnsi="Times New Roman"/>
                <w:sz w:val="18"/>
                <w:szCs w:val="18"/>
                <w:lang w:eastAsia="it-IT"/>
              </w:rPr>
              <w:t>per il servizio prestato nelle piccole isole il puntegg</w:t>
            </w:r>
            <w:r>
              <w:rPr>
                <w:rFonts w:ascii="Times New Roman" w:eastAsia="Times New Roman" w:hAnsi="Times New Roman"/>
                <w:sz w:val="18"/>
                <w:szCs w:val="18"/>
                <w:lang w:eastAsia="it-IT"/>
              </w:rPr>
              <w:t>io si raddoppia)</w:t>
            </w:r>
          </w:p>
          <w:p w:rsidR="00624303"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C0) di aver prestato n____________anni di servizio di ruolo, senza soluzione di continuità, nel comune di attuale titolarità o d’incarico triennale (5 bis) (in aggiunta a quello previsto dalle lettere A), A1),B), B1), B2).                                                                                      PUNTI 1 per anno</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rPr>
          <w:cantSplit/>
        </w:trPr>
        <w:tc>
          <w:tcPr>
            <w:tcW w:w="8050" w:type="dxa"/>
            <w:vMerge w:val="restart"/>
            <w:tcBorders>
              <w:top w:val="single" w:sz="4" w:space="0" w:color="auto"/>
              <w:left w:val="single" w:sz="4" w:space="0" w:color="auto"/>
              <w:right w:val="single" w:sz="4" w:space="0" w:color="auto"/>
            </w:tcBorders>
            <w:vAlign w:val="center"/>
          </w:tcPr>
          <w:p w:rsidR="00041857" w:rsidRPr="00B2622D" w:rsidRDefault="00AE3582" w:rsidP="00F606D6">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C1</w:t>
            </w:r>
            <w:r w:rsidRPr="00B2622D">
              <w:rPr>
                <w:rFonts w:ascii="Times New Roman" w:eastAsia="Times New Roman" w:hAnsi="Times New Roman"/>
                <w:sz w:val="18"/>
                <w:szCs w:val="18"/>
                <w:lang w:eastAsia="it-IT"/>
              </w:rPr>
              <w:t>) per la sola scuola primaria:</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 xml:space="preserve">per il servizio di ruolo effettivamente prestato per un solo triennio senza soluzione di </w:t>
            </w:r>
            <w:r>
              <w:rPr>
                <w:rFonts w:ascii="Times New Roman" w:eastAsia="Times New Roman" w:hAnsi="Times New Roman"/>
                <w:sz w:val="18"/>
                <w:szCs w:val="18"/>
                <w:lang w:eastAsia="it-IT"/>
              </w:rPr>
              <w:t>continuità, a partire dall'</w:t>
            </w:r>
            <w:r w:rsidRPr="00B2622D">
              <w:rPr>
                <w:rFonts w:ascii="Times New Roman" w:eastAsia="Times New Roman" w:hAnsi="Times New Roman"/>
                <w:sz w:val="18"/>
                <w:szCs w:val="18"/>
                <w:lang w:eastAsia="it-IT"/>
              </w:rPr>
              <w:t>anno scolastico 92/93 fino all' anno scolastico 97/98, come docente "specializzato" per l'insegnamento della lingua straniera (in a</w:t>
            </w:r>
            <w:r>
              <w:rPr>
                <w:rFonts w:ascii="Times New Roman" w:eastAsia="Times New Roman" w:hAnsi="Times New Roman"/>
                <w:sz w:val="18"/>
                <w:szCs w:val="18"/>
                <w:lang w:eastAsia="it-IT"/>
              </w:rPr>
              <w:t>ggiunta a quello previsto dalle lettere A), A1), B), B2), C)</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(Punti 1,5 per un solo triennio)</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per il servizio di ruolo effettivamente prestato per un solo triennio senza soluzione di continuità, a partire dall' anno scolastico 92/93 fino all' anno scolastico 97/98, come docente "specialista" per l'insegnamento della lingua straniera (in a</w:t>
            </w:r>
            <w:r>
              <w:rPr>
                <w:rFonts w:ascii="Times New Roman" w:eastAsia="Times New Roman" w:hAnsi="Times New Roman"/>
                <w:sz w:val="18"/>
                <w:szCs w:val="18"/>
                <w:lang w:eastAsia="it-IT"/>
              </w:rPr>
              <w:t xml:space="preserve">ggiunta a quello previsto dalle </w:t>
            </w:r>
            <w:r w:rsidRPr="00B2622D">
              <w:rPr>
                <w:rFonts w:ascii="Times New Roman" w:eastAsia="Times New Roman" w:hAnsi="Times New Roman"/>
                <w:sz w:val="18"/>
                <w:szCs w:val="18"/>
                <w:lang w:eastAsia="it-IT"/>
              </w:rPr>
              <w:t>lettere A, A</w:t>
            </w:r>
            <w:r>
              <w:rPr>
                <w:rFonts w:ascii="Times New Roman" w:eastAsia="Times New Roman" w:hAnsi="Times New Roman"/>
                <w:sz w:val="18"/>
                <w:szCs w:val="18"/>
                <w:lang w:eastAsia="it-IT"/>
              </w:rPr>
              <w:t>1, B, B2,</w:t>
            </w:r>
            <w:r w:rsidRPr="00B2622D">
              <w:rPr>
                <w:rFonts w:ascii="Times New Roman" w:eastAsia="Times New Roman" w:hAnsi="Times New Roman"/>
                <w:sz w:val="18"/>
                <w:szCs w:val="18"/>
                <w:lang w:eastAsia="it-IT"/>
              </w:rPr>
              <w:t xml:space="preserve"> C)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3</w:t>
            </w:r>
            <w:r>
              <w:rPr>
                <w:rFonts w:ascii="Times New Roman" w:eastAsia="Times New Roman" w:hAnsi="Times New Roman"/>
                <w:sz w:val="18"/>
                <w:szCs w:val="18"/>
                <w:lang w:eastAsia="it-IT"/>
              </w:rPr>
              <w:t xml:space="preserve"> per un solo triennio</w:t>
            </w:r>
            <w:r w:rsidRPr="00B2622D">
              <w:rPr>
                <w:rFonts w:ascii="Times New Roman" w:eastAsia="Times New Roman" w:hAnsi="Times New Roman"/>
                <w:sz w:val="18"/>
                <w:szCs w:val="18"/>
                <w:lang w:eastAsia="it-IT"/>
              </w:rPr>
              <w:t>)</w:t>
            </w:r>
          </w:p>
        </w:tc>
        <w:tc>
          <w:tcPr>
            <w:tcW w:w="384"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c>
          <w:tcPr>
            <w:tcW w:w="8050" w:type="dxa"/>
            <w:vMerge/>
            <w:tcBorders>
              <w:left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E3582">
        <w:trPr>
          <w:trHeight w:val="80"/>
        </w:trPr>
        <w:tc>
          <w:tcPr>
            <w:tcW w:w="8050" w:type="dxa"/>
            <w:vMerge/>
            <w:tcBorders>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val="restart"/>
            <w:tcBorders>
              <w:top w:val="single" w:sz="4" w:space="0" w:color="auto"/>
              <w:left w:val="single" w:sz="4" w:space="0" w:color="auto"/>
              <w:right w:val="single" w:sz="4" w:space="0" w:color="auto"/>
            </w:tcBorders>
            <w:vAlign w:val="center"/>
          </w:tcPr>
          <w:p w:rsidR="00AE3582" w:rsidRDefault="00AE3582" w:rsidP="00280CB6">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D) a coloro che, per un triennio, a decorrere dalle operazioni di mobilità per l'</w:t>
            </w:r>
            <w:proofErr w:type="spellStart"/>
            <w:r w:rsidRPr="00B2622D">
              <w:rPr>
                <w:rFonts w:ascii="Times New Roman" w:eastAsia="Times New Roman" w:hAnsi="Times New Roman"/>
                <w:sz w:val="18"/>
                <w:szCs w:val="18"/>
                <w:lang w:eastAsia="it-IT"/>
              </w:rPr>
              <w:t>a.s.</w:t>
            </w:r>
            <w:proofErr w:type="spellEnd"/>
            <w:r w:rsidRPr="00B2622D">
              <w:rPr>
                <w:rFonts w:ascii="Times New Roman" w:eastAsia="Times New Roman" w:hAnsi="Times New Roman"/>
                <w:sz w:val="18"/>
                <w:szCs w:val="18"/>
                <w:lang w:eastAsia="it-IT"/>
              </w:rPr>
              <w:t xml:space="preserve"> 2000/2001 e fino all'</w:t>
            </w:r>
            <w:proofErr w:type="spellStart"/>
            <w:r w:rsidRPr="00B2622D">
              <w:rPr>
                <w:rFonts w:ascii="Times New Roman" w:eastAsia="Times New Roman" w:hAnsi="Times New Roman"/>
                <w:sz w:val="18"/>
                <w:szCs w:val="18"/>
                <w:lang w:eastAsia="it-IT"/>
              </w:rPr>
              <w:t>a.s.</w:t>
            </w:r>
            <w:proofErr w:type="spellEnd"/>
            <w:r w:rsidRPr="00B2622D">
              <w:rPr>
                <w:rFonts w:ascii="Times New Roman" w:eastAsia="Times New Roman" w:hAnsi="Times New Roman"/>
                <w:sz w:val="18"/>
                <w:szCs w:val="18"/>
                <w:lang w:eastAsia="it-IT"/>
              </w:rPr>
              <w:t xml:space="preserve"> 2007/2008, non abbiano presentato domanda di trasferimento provinciale o passaggio provinciale o, pur avendo presentato domanda, l'abbiano revocata nei termini previsti, </w:t>
            </w:r>
            <w:r w:rsidRPr="00B2622D">
              <w:rPr>
                <w:rFonts w:ascii="Times New Roman" w:eastAsia="Times New Roman" w:hAnsi="Times New Roman"/>
                <w:w w:val="111"/>
                <w:sz w:val="18"/>
                <w:szCs w:val="18"/>
                <w:lang w:eastAsia="it-IT"/>
              </w:rPr>
              <w:t xml:space="preserve">è </w:t>
            </w:r>
            <w:r w:rsidRPr="00B2622D">
              <w:rPr>
                <w:rFonts w:ascii="Times New Roman" w:eastAsia="Times New Roman" w:hAnsi="Times New Roman"/>
                <w:sz w:val="18"/>
                <w:szCs w:val="18"/>
                <w:lang w:eastAsia="it-IT"/>
              </w:rPr>
              <w:t>riconosciuto, per il predetto triennio, una tantum, un</w:t>
            </w:r>
            <w:r>
              <w:rPr>
                <w:rFonts w:ascii="Times New Roman" w:eastAsia="Times New Roman" w:hAnsi="Times New Roman"/>
                <w:sz w:val="18"/>
                <w:szCs w:val="18"/>
                <w:lang w:eastAsia="it-IT"/>
              </w:rPr>
              <w:t xml:space="preserve"> punteggio aggiuntivo di (5ter)           (Punti 1</w:t>
            </w:r>
            <w:r w:rsidRPr="00B2622D">
              <w:rPr>
                <w:rFonts w:ascii="Times New Roman" w:eastAsia="Times New Roman" w:hAnsi="Times New Roman"/>
                <w:sz w:val="18"/>
                <w:szCs w:val="18"/>
                <w:lang w:eastAsia="it-IT"/>
              </w:rPr>
              <w:t>0)</w:t>
            </w:r>
          </w:p>
          <w:p w:rsidR="00AE3582" w:rsidRPr="00B2622D" w:rsidRDefault="00AE3582" w:rsidP="00280CB6">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(Una volta che si è maturato</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il punteggio si perde solo se si ottiene il trasferimento o il passaggio di ruolo in ambito provinciale)</w:t>
            </w:r>
          </w:p>
        </w:tc>
        <w:tc>
          <w:tcPr>
            <w:tcW w:w="384" w:type="dxa"/>
            <w:tcBorders>
              <w:top w:val="single" w:sz="4" w:space="0" w:color="auto"/>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single" w:sz="4" w:space="0" w:color="auto"/>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single" w:sz="4" w:space="0" w:color="auto"/>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nil"/>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AE3582" w:rsidRPr="00B2622D" w:rsidTr="00AE3582">
        <w:tc>
          <w:tcPr>
            <w:tcW w:w="8050" w:type="dxa"/>
            <w:vMerge/>
            <w:tcBorders>
              <w:left w:val="single" w:sz="4" w:space="0" w:color="auto"/>
              <w:bottom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384" w:type="dxa"/>
            <w:tcBorders>
              <w:top w:val="nil"/>
              <w:left w:val="single" w:sz="4" w:space="0" w:color="auto"/>
              <w:bottom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05" w:type="dxa"/>
            <w:tcBorders>
              <w:top w:val="nil"/>
              <w:left w:val="single" w:sz="4" w:space="0" w:color="auto"/>
              <w:bottom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85" w:type="dxa"/>
            <w:tcBorders>
              <w:top w:val="nil"/>
              <w:left w:val="single" w:sz="4" w:space="0" w:color="auto"/>
              <w:bottom w:val="single" w:sz="4" w:space="0" w:color="auto"/>
              <w:right w:val="single" w:sz="4" w:space="0" w:color="auto"/>
            </w:tcBorders>
            <w:vAlign w:val="center"/>
          </w:tcPr>
          <w:p w:rsidR="00AE3582" w:rsidRPr="00B2622D" w:rsidRDefault="00AE3582"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624303" w:rsidRDefault="00A74E9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br w:type="page"/>
      </w:r>
      <w:r w:rsidR="00624303" w:rsidRPr="00624303">
        <w:rPr>
          <w:rFonts w:ascii="Times New Roman" w:eastAsia="Times New Roman" w:hAnsi="Times New Roman"/>
          <w:sz w:val="20"/>
          <w:szCs w:val="20"/>
          <w:lang w:eastAsia="it-IT"/>
        </w:rPr>
        <w:lastRenderedPageBreak/>
        <w:t>II - ESIGENZE DI FAMIGLIA (6)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193"/>
        <w:gridCol w:w="1274"/>
        <w:gridCol w:w="1181"/>
      </w:tblGrid>
      <w:tr w:rsidR="00624303" w:rsidRPr="00B2622D" w:rsidTr="00624303">
        <w:trPr>
          <w:trHeight w:val="489"/>
        </w:trPr>
        <w:tc>
          <w:tcPr>
            <w:tcW w:w="3728"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21"/>
                <w:szCs w:val="21"/>
                <w:lang w:eastAsia="it-IT"/>
              </w:rPr>
            </w:pPr>
            <w:r w:rsidRPr="00B2622D">
              <w:rPr>
                <w:rFonts w:ascii="Times New Roman" w:eastAsia="Times New Roman" w:hAnsi="Times New Roman"/>
                <w:sz w:val="18"/>
                <w:szCs w:val="18"/>
                <w:lang w:eastAsia="it-IT"/>
              </w:rPr>
              <w:t xml:space="preserve">Tipo di esigenza </w:t>
            </w:r>
          </w:p>
        </w:tc>
        <w:tc>
          <w:tcPr>
            <w:tcW w:w="660" w:type="pct"/>
            <w:vAlign w:val="center"/>
          </w:tcPr>
          <w:p w:rsidR="00624303" w:rsidRPr="00DF07DA" w:rsidRDefault="00624303" w:rsidP="00A74E93">
            <w:pPr>
              <w:widowControl w:val="0"/>
              <w:autoSpaceDE w:val="0"/>
              <w:autoSpaceDN w:val="0"/>
              <w:adjustRightInd w:val="0"/>
              <w:spacing w:after="0" w:line="240" w:lineRule="auto"/>
              <w:ind w:left="81"/>
              <w:rPr>
                <w:rFonts w:ascii="Times New Roman" w:eastAsia="Times New Roman" w:hAnsi="Times New Roman"/>
                <w:w w:val="105"/>
                <w:sz w:val="18"/>
                <w:szCs w:val="18"/>
                <w:lang w:eastAsia="it-IT"/>
              </w:rPr>
            </w:pPr>
            <w:r w:rsidRPr="00DF07DA">
              <w:rPr>
                <w:rFonts w:ascii="Times New Roman" w:eastAsia="Times New Roman" w:hAnsi="Times New Roman"/>
                <w:w w:val="105"/>
                <w:sz w:val="18"/>
                <w:szCs w:val="18"/>
                <w:lang w:eastAsia="it-IT"/>
              </w:rPr>
              <w:t xml:space="preserve">Punti </w:t>
            </w:r>
          </w:p>
        </w:tc>
        <w:tc>
          <w:tcPr>
            <w:tcW w:w="613" w:type="pct"/>
            <w:vAlign w:val="center"/>
          </w:tcPr>
          <w:p w:rsidR="00624303" w:rsidRPr="00DF07DA" w:rsidRDefault="00624303" w:rsidP="00A74E9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DF07DA">
              <w:rPr>
                <w:rFonts w:ascii="Times New Roman" w:eastAsia="Times New Roman" w:hAnsi="Times New Roman"/>
                <w:sz w:val="18"/>
                <w:szCs w:val="18"/>
                <w:lang w:eastAsia="it-IT"/>
              </w:rPr>
              <w:t xml:space="preserve">Riservato al </w:t>
            </w:r>
          </w:p>
          <w:p w:rsidR="00624303" w:rsidRPr="00DF07DA" w:rsidRDefault="00624303" w:rsidP="00A74E9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DF07DA">
              <w:rPr>
                <w:rFonts w:ascii="Times New Roman" w:eastAsia="Times New Roman" w:hAnsi="Times New Roman"/>
                <w:sz w:val="18"/>
                <w:szCs w:val="18"/>
                <w:lang w:eastAsia="it-IT"/>
              </w:rPr>
              <w:t>Dir.Scol.</w:t>
            </w:r>
            <w:proofErr w:type="spellEnd"/>
            <w:r w:rsidRPr="00DF07DA">
              <w:rPr>
                <w:rFonts w:ascii="Times New Roman" w:eastAsia="Times New Roman" w:hAnsi="Times New Roman"/>
                <w:sz w:val="18"/>
                <w:szCs w:val="18"/>
                <w:lang w:eastAsia="it-IT"/>
              </w:rPr>
              <w:t xml:space="preserve"> </w:t>
            </w:r>
          </w:p>
        </w:tc>
      </w:tr>
      <w:tr w:rsidR="00624303" w:rsidRPr="00B2622D" w:rsidTr="00624303">
        <w:trPr>
          <w:trHeight w:val="671"/>
        </w:trPr>
        <w:tc>
          <w:tcPr>
            <w:tcW w:w="3728" w:type="pct"/>
            <w:vAlign w:val="center"/>
          </w:tcPr>
          <w:p w:rsidR="00624303" w:rsidRPr="00624303"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A) per ricongiungimento al coniuge ovvero, nel caso di docenti senza coniuge o separati giudizialmente o consensualmente con atto omologato dal tribunale, per ricongiungimento ai genitori o ai figli (7)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6)</w:t>
            </w:r>
          </w:p>
        </w:tc>
        <w:tc>
          <w:tcPr>
            <w:tcW w:w="660"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624303">
        <w:trPr>
          <w:trHeight w:hRule="exact" w:val="240"/>
        </w:trPr>
        <w:tc>
          <w:tcPr>
            <w:tcW w:w="372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figlio di età inferiore a sei anni (8)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4) </w:t>
            </w:r>
          </w:p>
        </w:tc>
        <w:tc>
          <w:tcPr>
            <w:tcW w:w="660"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624303">
        <w:trPr>
          <w:trHeight w:val="700"/>
        </w:trPr>
        <w:tc>
          <w:tcPr>
            <w:tcW w:w="3728" w:type="pct"/>
            <w:vAlign w:val="center"/>
          </w:tcPr>
          <w:p w:rsidR="00624303" w:rsidRPr="00624303"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C) per ogni figlio di età superiore ai sei anni, ma che non abbia superato il diciottesimo anno di età (8) ovvero per ogni figlio maggiorenne che risulti totalmente o permanentemente  inabile a proficuo lavoro)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 xml:space="preserve"> (Punti 3) </w:t>
            </w:r>
          </w:p>
        </w:tc>
        <w:tc>
          <w:tcPr>
            <w:tcW w:w="660"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624303">
        <w:trPr>
          <w:trHeight w:val="695"/>
        </w:trPr>
        <w:tc>
          <w:tcPr>
            <w:tcW w:w="372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D) per la cura e l'assistenza dei figli minorati fisici, psichici o sensoriali, tossicodipendenti, ovvero del coniuge o del genitore totalmente e permanentemente inabili al lavoro</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che possono essere assistiti soltanto nel comune richiesto (9)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660"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III - TITOLI GENERALI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062"/>
        <w:gridCol w:w="662"/>
        <w:gridCol w:w="924"/>
      </w:tblGrid>
      <w:tr w:rsidR="00624303" w:rsidRPr="00B2622D" w:rsidTr="00A74E93">
        <w:trPr>
          <w:cantSplit/>
        </w:trPr>
        <w:tc>
          <w:tcPr>
            <w:tcW w:w="4178"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Tipo di titolo </w:t>
            </w:r>
          </w:p>
        </w:tc>
        <w:tc>
          <w:tcPr>
            <w:tcW w:w="343" w:type="pct"/>
            <w:vAlign w:val="center"/>
          </w:tcPr>
          <w:p w:rsidR="00624303" w:rsidRPr="002B2486" w:rsidRDefault="00624303" w:rsidP="00A74E93">
            <w:pPr>
              <w:widowControl w:val="0"/>
              <w:autoSpaceDE w:val="0"/>
              <w:autoSpaceDN w:val="0"/>
              <w:adjustRightInd w:val="0"/>
              <w:spacing w:after="0" w:line="240" w:lineRule="auto"/>
              <w:ind w:left="86"/>
              <w:rPr>
                <w:rFonts w:ascii="Times New Roman" w:eastAsia="Times New Roman" w:hAnsi="Times New Roman"/>
                <w:w w:val="105"/>
                <w:sz w:val="18"/>
                <w:szCs w:val="18"/>
                <w:lang w:eastAsia="it-IT"/>
              </w:rPr>
            </w:pPr>
            <w:r w:rsidRPr="002B2486">
              <w:rPr>
                <w:rFonts w:ascii="Times New Roman" w:eastAsia="Times New Roman" w:hAnsi="Times New Roman"/>
                <w:w w:val="105"/>
                <w:sz w:val="18"/>
                <w:szCs w:val="18"/>
                <w:lang w:eastAsia="it-IT"/>
              </w:rPr>
              <w:t xml:space="preserve">Punti </w:t>
            </w:r>
          </w:p>
        </w:tc>
        <w:tc>
          <w:tcPr>
            <w:tcW w:w="479" w:type="pct"/>
            <w:vAlign w:val="center"/>
          </w:tcPr>
          <w:p w:rsidR="00624303" w:rsidRPr="002B2486" w:rsidRDefault="00624303" w:rsidP="00A74E9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2B2486">
              <w:rPr>
                <w:rFonts w:ascii="Times New Roman" w:eastAsia="Times New Roman" w:hAnsi="Times New Roman"/>
                <w:sz w:val="18"/>
                <w:szCs w:val="18"/>
                <w:lang w:eastAsia="it-IT"/>
              </w:rPr>
              <w:t xml:space="preserve">Riservato al  </w:t>
            </w:r>
            <w:proofErr w:type="spellStart"/>
            <w:r w:rsidRPr="002B2486">
              <w:rPr>
                <w:rFonts w:ascii="Times New Roman" w:eastAsia="Times New Roman" w:hAnsi="Times New Roman"/>
                <w:sz w:val="18"/>
                <w:szCs w:val="18"/>
                <w:lang w:eastAsia="it-IT"/>
              </w:rPr>
              <w:t>Dir.Scol.</w:t>
            </w:r>
            <w:proofErr w:type="spellEnd"/>
            <w:r w:rsidRPr="002B2486">
              <w:rPr>
                <w:rFonts w:ascii="Times New Roman" w:eastAsia="Times New Roman" w:hAnsi="Times New Roman"/>
                <w:sz w:val="18"/>
                <w:szCs w:val="18"/>
                <w:lang w:eastAsia="it-IT"/>
              </w:rPr>
              <w:t xml:space="preserve"> </w:t>
            </w:r>
          </w:p>
        </w:tc>
      </w:tr>
      <w:tr w:rsidR="00624303" w:rsidRPr="00B2622D" w:rsidTr="00A74E93">
        <w:trPr>
          <w:cantSplit/>
        </w:trPr>
        <w:tc>
          <w:tcPr>
            <w:tcW w:w="417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per ogni promozione di merito distinto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il superamento di un pubblico concorso ordinario per esami e titoli, per l'accesso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(1), al momento della presentazione della domanda, o a ruoli di livello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pari o superiore a quello di appartenenza (10)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12</w:t>
            </w:r>
            <w:r w:rsidRPr="00B2622D">
              <w:rPr>
                <w:rFonts w:ascii="Arial" w:eastAsia="Times New Roman" w:hAnsi="Arial" w:cs="Arial"/>
                <w:sz w:val="18"/>
                <w:szCs w:val="18"/>
                <w:lang w:eastAsia="it-IT"/>
              </w:rPr>
              <w:t xml:space="preserve">)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ogni diploma di specializzazione conseguito in corsi post-laurea previsti dagli statuti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dal D.P.R. n. 162/82, ovvero dalla legge n. 341/90 (artt. 4, 6, 8) ovvero dal decreto 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509/99 attivati dalle università statali o libere ovvero da istituti universitari statali o pareggiati,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in corsi attivati da amministrazioni e/o istituti pubblici purché i titoli siano riconosciuti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equipollenti dai competenti organismi universitari (11) e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delle discipline attualmente insegnate dal docente</w:t>
            </w:r>
          </w:p>
          <w:p w:rsidR="00624303" w:rsidRPr="00B2622D" w:rsidRDefault="00624303" w:rsidP="008D5659">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 per ogni diploma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valutabile un solo diploma, per lo stesso o gli stessi anni accademici o di corso</w:t>
            </w:r>
            <w:r w:rsidR="008D5659">
              <w:rPr>
                <w:rFonts w:ascii="Times New Roman" w:eastAsia="Times New Roman" w:hAnsi="Times New Roman"/>
                <w:sz w:val="18"/>
                <w:szCs w:val="18"/>
                <w:lang w:eastAsia="it-IT"/>
              </w:rPr>
              <w:t>, non è valutabile il titolo di specializzazione polivalente per l’insegnamento agli alunni disabili anche con riferimento alla Legge 341/90, né i titoli rilasciati dalle SISS)</w:t>
            </w:r>
            <w:r w:rsidRPr="00B2622D">
              <w:rPr>
                <w:rFonts w:ascii="Times New Roman" w:eastAsia="Times New Roman" w:hAnsi="Times New Roman"/>
                <w:sz w:val="18"/>
                <w:szCs w:val="18"/>
                <w:lang w:eastAsia="it-IT"/>
              </w:rPr>
              <w:t xml:space="preserve">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Pr="00624303" w:rsidRDefault="00624303" w:rsidP="00A74E9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D) per ogni diploma universitario (diploma accademico di primo livello, laurea di primo  livello o breve o diploma Istituto Superiore di Educazione Fisica (ISEF)) o diploma di  accademia di belle arti o di conservatorio di musica, conseguito oltre al titolo di studio  attualmente necessario per l'acces</w:t>
            </w:r>
            <w:r>
              <w:rPr>
                <w:rFonts w:ascii="Times New Roman" w:eastAsia="Times New Roman" w:hAnsi="Times New Roman"/>
                <w:spacing w:val="-4"/>
                <w:sz w:val="18"/>
                <w:szCs w:val="18"/>
                <w:lang w:eastAsia="it-IT"/>
              </w:rPr>
              <w:t xml:space="preserve">so al ruolo di appartenenza 12)    </w:t>
            </w:r>
            <w:r w:rsidRPr="00624303">
              <w:rPr>
                <w:rFonts w:ascii="Times New Roman" w:eastAsia="Times New Roman" w:hAnsi="Times New Roman"/>
                <w:spacing w:val="-4"/>
                <w:sz w:val="18"/>
                <w:szCs w:val="18"/>
                <w:lang w:eastAsia="it-IT"/>
              </w:rPr>
              <w:t xml:space="preserve">             (Punti 3)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E) per ogni corso di perfezionamento di durata non inferiore ad un anno, (13) previsto dagli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statuti ovvero dal D.P.R. n. 162/82, ovvero dalla legge n. 341/90 (artt. 4,6,8) ovvero dal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decreto n. 509/99, nonché per ogni master di 1 ° o di 2° livello attivati dalle università statali 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libere ovvero da istituti universitari statali o pareggiati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delle discipline attualmente insegnate dal docente (14) </w:t>
            </w:r>
          </w:p>
          <w:p w:rsidR="00624303" w:rsidRDefault="00624303" w:rsidP="00A74E93">
            <w:pPr>
              <w:widowControl w:val="0"/>
              <w:autoSpaceDE w:val="0"/>
              <w:autoSpaceDN w:val="0"/>
              <w:adjustRightInd w:val="0"/>
              <w:spacing w:after="0" w:line="240" w:lineRule="auto"/>
              <w:rPr>
                <w:rFonts w:ascii="Arial" w:eastAsia="Times New Roman" w:hAnsi="Arial" w:cs="Arial"/>
                <w:sz w:val="18"/>
                <w:szCs w:val="18"/>
                <w:lang w:eastAsia="it-IT"/>
              </w:rPr>
            </w:pPr>
            <w:r w:rsidRPr="00B2622D">
              <w:rPr>
                <w:rFonts w:ascii="Times New Roman" w:eastAsia="Times New Roman" w:hAnsi="Times New Roman"/>
                <w:sz w:val="18"/>
                <w:szCs w:val="18"/>
                <w:lang w:eastAsia="it-IT"/>
              </w:rPr>
              <w:t xml:space="preserve">- per ogni corso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1)</w:t>
            </w:r>
            <w:r w:rsidRPr="00B2622D">
              <w:rPr>
                <w:rFonts w:ascii="Arial" w:eastAsia="Times New Roman" w:hAnsi="Arial" w:cs="Arial"/>
                <w:sz w:val="18"/>
                <w:szCs w:val="18"/>
                <w:lang w:eastAsia="it-IT"/>
              </w:rPr>
              <w:t xml:space="preserve"> </w:t>
            </w:r>
            <w:r>
              <w:rPr>
                <w:rFonts w:ascii="Arial" w:eastAsia="Times New Roman" w:hAnsi="Arial" w:cs="Arial"/>
                <w:sz w:val="18"/>
                <w:szCs w:val="18"/>
                <w:lang w:eastAsia="it-IT"/>
              </w:rPr>
              <w:t xml:space="preserve"> </w:t>
            </w:r>
          </w:p>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corso, per lo stesso o gli stessi anni accademici)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Pr="00624303" w:rsidRDefault="00624303" w:rsidP="00A74E9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F) per ogni diploma di laurea con corso di durata almeno quadriennale (ivi compreso il  diploma di laurea in scienze motorie), per ogni diploma di laurea magistrale (specialistica),  per ogni diploma accademico di secondo livello conseguito oltre al titolo di studio attualmente  necessario per l'accesso al ruolo di appartenenza (12)   (Punti 5)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G) per il conseguimento del titolo di "dottorato di ricerca"(si valuta un solo titolo)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p>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(si valuta un solo titolo)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H) per la sola scuola primaria per la frequenza del corso di aggiornamento-formazione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linguistica e glottodidattica compreso nei piani attuati dal ministero, con la collaborazione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degli Uffici scolastici territorialmente competenti, delle istituzioni scolastiche, degli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Ricerca (ex IRRSAE</w:t>
            </w:r>
            <w:r>
              <w:rPr>
                <w:rFonts w:ascii="Times New Roman" w:eastAsia="Times New Roman" w:hAnsi="Times New Roman"/>
                <w:sz w:val="18"/>
                <w:szCs w:val="18"/>
                <w:lang w:eastAsia="it-IT"/>
              </w:rPr>
              <w:t>- IRRE</w:t>
            </w:r>
            <w:r w:rsidRPr="00B2622D">
              <w:rPr>
                <w:rFonts w:ascii="Times New Roman" w:eastAsia="Times New Roman" w:hAnsi="Times New Roman"/>
                <w:sz w:val="18"/>
                <w:szCs w:val="18"/>
                <w:lang w:eastAsia="it-IT"/>
              </w:rPr>
              <w:t>, CEDE, BDP oggi, rispettivamente,</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INVALSI, INDIRE) 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dell'università (16)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A74E93">
        <w:trPr>
          <w:cantSplit/>
        </w:trPr>
        <w:tc>
          <w:tcPr>
            <w:tcW w:w="4178" w:type="pct"/>
            <w:vAlign w:val="center"/>
          </w:tcPr>
          <w:p w:rsidR="00624303" w:rsidRPr="00B2622D" w:rsidRDefault="00624303" w:rsidP="00A74E9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per ogni partecipazione agli esami di stato conclusivi dei corsi di studio di istruzione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secondaria superiore di cui alla legge 10/12/97 n. 425 e al D.P.R. 23.7.1998 n.323, fino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all' anno scolastico 2000/2001, in qualità di presidente di commissione o di componente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esterno o di componente interno, compresa l'attività svolta dal docente di sostegno all'alunno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disabile che sostiene l'esame.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rsidR="00624303" w:rsidRPr="00B2622D" w:rsidRDefault="00624303"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F45EC8" w:rsidRPr="00B2622D" w:rsidTr="00F45EC8">
        <w:trPr>
          <w:cantSplit/>
        </w:trPr>
        <w:tc>
          <w:tcPr>
            <w:tcW w:w="4178" w:type="pct"/>
          </w:tcPr>
          <w:p w:rsidR="00F45EC8" w:rsidRDefault="00F45EC8" w:rsidP="00F45EC8">
            <w:pPr>
              <w:pStyle w:val="TableParagraph"/>
              <w:tabs>
                <w:tab w:val="left" w:pos="7196"/>
              </w:tabs>
              <w:spacing w:before="67" w:line="232" w:lineRule="auto"/>
              <w:ind w:left="85" w:right="157"/>
              <w:rPr>
                <w:sz w:val="18"/>
              </w:rPr>
            </w:pPr>
            <w:r>
              <w:rPr>
                <w:sz w:val="18"/>
              </w:rPr>
              <w:t>I)</w:t>
            </w:r>
            <w:r>
              <w:rPr>
                <w:spacing w:val="-1"/>
                <w:sz w:val="18"/>
              </w:rPr>
              <w:t xml:space="preserve"> </w:t>
            </w:r>
            <w:r>
              <w:rPr>
                <w:sz w:val="18"/>
              </w:rPr>
              <w:t>CLIL</w:t>
            </w:r>
            <w:r>
              <w:rPr>
                <w:spacing w:val="-8"/>
                <w:sz w:val="18"/>
              </w:rPr>
              <w:t xml:space="preserve"> </w:t>
            </w:r>
            <w:r>
              <w:rPr>
                <w:sz w:val="18"/>
              </w:rPr>
              <w:t>di</w:t>
            </w:r>
            <w:r>
              <w:rPr>
                <w:spacing w:val="-2"/>
                <w:sz w:val="18"/>
              </w:rPr>
              <w:t xml:space="preserve"> </w:t>
            </w:r>
            <w:r>
              <w:rPr>
                <w:sz w:val="18"/>
              </w:rPr>
              <w:t>Corso</w:t>
            </w:r>
            <w:r>
              <w:rPr>
                <w:spacing w:val="-1"/>
                <w:sz w:val="18"/>
              </w:rPr>
              <w:t xml:space="preserve"> </w:t>
            </w:r>
            <w:r>
              <w:rPr>
                <w:sz w:val="18"/>
              </w:rPr>
              <w:t>di</w:t>
            </w:r>
            <w:r>
              <w:rPr>
                <w:spacing w:val="-2"/>
                <w:sz w:val="18"/>
              </w:rPr>
              <w:t xml:space="preserve"> </w:t>
            </w:r>
            <w:r>
              <w:rPr>
                <w:sz w:val="18"/>
              </w:rPr>
              <w:t>Perfezionamento per</w:t>
            </w:r>
            <w:r>
              <w:rPr>
                <w:spacing w:val="-1"/>
                <w:sz w:val="18"/>
              </w:rPr>
              <w:t xml:space="preserve"> </w:t>
            </w:r>
            <w:r>
              <w:rPr>
                <w:sz w:val="18"/>
              </w:rPr>
              <w:t>l’insegnamento</w:t>
            </w:r>
            <w:r>
              <w:rPr>
                <w:spacing w:val="-1"/>
                <w:sz w:val="18"/>
              </w:rPr>
              <w:t xml:space="preserve"> </w:t>
            </w:r>
            <w:r>
              <w:rPr>
                <w:sz w:val="18"/>
              </w:rPr>
              <w:t>di</w:t>
            </w:r>
            <w:r>
              <w:rPr>
                <w:spacing w:val="-2"/>
                <w:sz w:val="18"/>
              </w:rPr>
              <w:t xml:space="preserve"> </w:t>
            </w:r>
            <w:r>
              <w:rPr>
                <w:sz w:val="18"/>
              </w:rPr>
              <w:t>una</w:t>
            </w:r>
            <w:r>
              <w:rPr>
                <w:spacing w:val="-2"/>
                <w:sz w:val="18"/>
              </w:rPr>
              <w:t xml:space="preserve"> </w:t>
            </w:r>
            <w:r>
              <w:rPr>
                <w:sz w:val="18"/>
              </w:rPr>
              <w:t>disciplina</w:t>
            </w:r>
            <w:r>
              <w:rPr>
                <w:spacing w:val="-2"/>
                <w:sz w:val="18"/>
              </w:rPr>
              <w:t xml:space="preserve"> </w:t>
            </w:r>
            <w:r>
              <w:rPr>
                <w:sz w:val="18"/>
              </w:rPr>
              <w:t>non</w:t>
            </w:r>
            <w:r>
              <w:rPr>
                <w:spacing w:val="-1"/>
                <w:sz w:val="18"/>
              </w:rPr>
              <w:t xml:space="preserve"> </w:t>
            </w:r>
            <w:r>
              <w:rPr>
                <w:sz w:val="18"/>
              </w:rPr>
              <w:t>linguistica di</w:t>
            </w:r>
            <w:r>
              <w:rPr>
                <w:spacing w:val="-2"/>
                <w:sz w:val="18"/>
              </w:rPr>
              <w:t xml:space="preserve"> </w:t>
            </w:r>
            <w:r>
              <w:rPr>
                <w:sz w:val="18"/>
              </w:rPr>
              <w:t>lingua</w:t>
            </w:r>
            <w:r>
              <w:rPr>
                <w:spacing w:val="-2"/>
                <w:sz w:val="18"/>
              </w:rPr>
              <w:t xml:space="preserve"> </w:t>
            </w:r>
            <w:r>
              <w:rPr>
                <w:sz w:val="18"/>
              </w:rPr>
              <w:t>straniera</w:t>
            </w:r>
            <w:r>
              <w:rPr>
                <w:spacing w:val="-42"/>
                <w:sz w:val="18"/>
              </w:rPr>
              <w:t xml:space="preserve"> </w:t>
            </w:r>
            <w:r>
              <w:rPr>
                <w:sz w:val="18"/>
              </w:rPr>
              <w:t>di cui al Decreto Direttoriale n. 6 del 16 aprile 2012 rilasciato da strutture universitarie in possesso dei</w:t>
            </w:r>
            <w:r>
              <w:rPr>
                <w:spacing w:val="1"/>
                <w:sz w:val="18"/>
              </w:rPr>
              <w:t xml:space="preserve"> </w:t>
            </w:r>
            <w:r>
              <w:rPr>
                <w:sz w:val="18"/>
              </w:rPr>
              <w:t>requisiti</w:t>
            </w:r>
            <w:r>
              <w:rPr>
                <w:spacing w:val="-2"/>
                <w:sz w:val="18"/>
              </w:rPr>
              <w:t xml:space="preserve"> </w:t>
            </w:r>
            <w:r>
              <w:rPr>
                <w:sz w:val="18"/>
              </w:rPr>
              <w:t>di</w:t>
            </w:r>
            <w:r>
              <w:rPr>
                <w:spacing w:val="-2"/>
                <w:sz w:val="18"/>
              </w:rPr>
              <w:t xml:space="preserve"> </w:t>
            </w:r>
            <w:r>
              <w:rPr>
                <w:sz w:val="18"/>
              </w:rPr>
              <w:t>cui</w:t>
            </w:r>
            <w:r>
              <w:rPr>
                <w:spacing w:val="-2"/>
                <w:sz w:val="18"/>
              </w:rPr>
              <w:t xml:space="preserve"> </w:t>
            </w:r>
            <w:r>
              <w:rPr>
                <w:sz w:val="18"/>
              </w:rPr>
              <w:t>all’art.3,</w:t>
            </w:r>
            <w:r>
              <w:rPr>
                <w:spacing w:val="-1"/>
                <w:sz w:val="18"/>
              </w:rPr>
              <w:t xml:space="preserve"> </w:t>
            </w:r>
            <w:r>
              <w:rPr>
                <w:sz w:val="18"/>
              </w:rPr>
              <w:t>comma</w:t>
            </w:r>
            <w:r>
              <w:rPr>
                <w:spacing w:val="-1"/>
                <w:sz w:val="18"/>
              </w:rPr>
              <w:t xml:space="preserve"> </w:t>
            </w:r>
            <w:r>
              <w:rPr>
                <w:sz w:val="18"/>
              </w:rPr>
              <w:t>3</w:t>
            </w:r>
            <w:r>
              <w:rPr>
                <w:spacing w:val="-1"/>
                <w:sz w:val="18"/>
              </w:rPr>
              <w:t xml:space="preserve"> </w:t>
            </w:r>
            <w:r>
              <w:rPr>
                <w:sz w:val="18"/>
              </w:rPr>
              <w:t>del</w:t>
            </w:r>
            <w:r>
              <w:rPr>
                <w:spacing w:val="-1"/>
                <w:sz w:val="18"/>
              </w:rPr>
              <w:t xml:space="preserve"> </w:t>
            </w:r>
            <w:r>
              <w:rPr>
                <w:sz w:val="18"/>
              </w:rPr>
              <w:t>D.M.</w:t>
            </w:r>
            <w:r>
              <w:rPr>
                <w:spacing w:val="-1"/>
                <w:sz w:val="18"/>
              </w:rPr>
              <w:t xml:space="preserve"> </w:t>
            </w:r>
            <w:r>
              <w:rPr>
                <w:sz w:val="18"/>
              </w:rPr>
              <w:t>del</w:t>
            </w:r>
            <w:r>
              <w:rPr>
                <w:spacing w:val="-1"/>
                <w:sz w:val="18"/>
              </w:rPr>
              <w:t xml:space="preserve"> </w:t>
            </w:r>
            <w:r>
              <w:rPr>
                <w:sz w:val="18"/>
              </w:rPr>
              <w:t>30</w:t>
            </w:r>
            <w:r>
              <w:rPr>
                <w:spacing w:val="-1"/>
                <w:sz w:val="18"/>
              </w:rPr>
              <w:t xml:space="preserve"> </w:t>
            </w:r>
            <w:r>
              <w:rPr>
                <w:sz w:val="18"/>
              </w:rPr>
              <w:t>settembre</w:t>
            </w:r>
            <w:r>
              <w:rPr>
                <w:spacing w:val="-2"/>
                <w:sz w:val="18"/>
              </w:rPr>
              <w:t xml:space="preserve"> </w:t>
            </w:r>
            <w:r>
              <w:rPr>
                <w:sz w:val="18"/>
              </w:rPr>
              <w:t>2011.</w:t>
            </w:r>
            <w:r>
              <w:rPr>
                <w:sz w:val="18"/>
              </w:rPr>
              <w:tab/>
              <w:t>(Punti</w:t>
            </w:r>
            <w:r>
              <w:rPr>
                <w:spacing w:val="-1"/>
                <w:sz w:val="18"/>
              </w:rPr>
              <w:t xml:space="preserve"> </w:t>
            </w:r>
            <w:r>
              <w:rPr>
                <w:sz w:val="18"/>
              </w:rPr>
              <w:t>1)</w:t>
            </w:r>
          </w:p>
          <w:p w:rsidR="00F45EC8" w:rsidRDefault="00F45EC8" w:rsidP="00F45EC8">
            <w:pPr>
              <w:pStyle w:val="TableParagraph"/>
              <w:spacing w:line="196" w:lineRule="exact"/>
              <w:ind w:left="85"/>
              <w:rPr>
                <w:sz w:val="18"/>
              </w:rPr>
            </w:pPr>
            <w:r>
              <w:rPr>
                <w:sz w:val="18"/>
              </w:rPr>
              <w:t>N.B.</w:t>
            </w:r>
            <w:r>
              <w:rPr>
                <w:spacing w:val="-1"/>
                <w:sz w:val="18"/>
              </w:rPr>
              <w:t xml:space="preserve"> </w:t>
            </w:r>
            <w:r>
              <w:rPr>
                <w:sz w:val="18"/>
              </w:rPr>
              <w:t>il</w:t>
            </w:r>
            <w:r>
              <w:rPr>
                <w:spacing w:val="-1"/>
                <w:sz w:val="18"/>
              </w:rPr>
              <w:t xml:space="preserve"> </w:t>
            </w:r>
            <w:r>
              <w:rPr>
                <w:sz w:val="18"/>
              </w:rPr>
              <w:t>certificato</w:t>
            </w:r>
            <w:r>
              <w:rPr>
                <w:spacing w:val="-1"/>
                <w:sz w:val="18"/>
              </w:rPr>
              <w:t xml:space="preserve"> </w:t>
            </w:r>
            <w:r>
              <w:rPr>
                <w:sz w:val="18"/>
              </w:rPr>
              <w:t>viene</w:t>
            </w:r>
            <w:r>
              <w:rPr>
                <w:spacing w:val="-1"/>
                <w:sz w:val="18"/>
              </w:rPr>
              <w:t xml:space="preserve"> </w:t>
            </w:r>
            <w:r>
              <w:rPr>
                <w:sz w:val="18"/>
              </w:rPr>
              <w:t>rilasciato</w:t>
            </w:r>
            <w:r>
              <w:rPr>
                <w:spacing w:val="-1"/>
                <w:sz w:val="18"/>
              </w:rPr>
              <w:t xml:space="preserve"> </w:t>
            </w:r>
            <w:r>
              <w:rPr>
                <w:sz w:val="18"/>
              </w:rPr>
              <w:t>solo</w:t>
            </w:r>
            <w:r>
              <w:rPr>
                <w:spacing w:val="-1"/>
                <w:sz w:val="18"/>
              </w:rPr>
              <w:t xml:space="preserve"> </w:t>
            </w:r>
            <w:r>
              <w:rPr>
                <w:sz w:val="18"/>
              </w:rPr>
              <w:t>da</w:t>
            </w:r>
            <w:r>
              <w:rPr>
                <w:spacing w:val="-2"/>
                <w:sz w:val="18"/>
              </w:rPr>
              <w:t xml:space="preserve"> </w:t>
            </w:r>
            <w:r>
              <w:rPr>
                <w:sz w:val="18"/>
              </w:rPr>
              <w:t>chi:</w:t>
            </w:r>
          </w:p>
          <w:p w:rsidR="00F45EC8" w:rsidRDefault="00F45EC8" w:rsidP="00F45EC8">
            <w:pPr>
              <w:pStyle w:val="TableParagraph"/>
              <w:numPr>
                <w:ilvl w:val="0"/>
                <w:numId w:val="1"/>
              </w:numPr>
              <w:tabs>
                <w:tab w:val="left" w:pos="190"/>
              </w:tabs>
              <w:spacing w:line="200" w:lineRule="exact"/>
              <w:rPr>
                <w:sz w:val="18"/>
              </w:rPr>
            </w:pPr>
            <w:r>
              <w:rPr>
                <w:sz w:val="18"/>
              </w:rPr>
              <w:t>è</w:t>
            </w:r>
            <w:r>
              <w:rPr>
                <w:spacing w:val="-1"/>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certificato di</w:t>
            </w:r>
            <w:r>
              <w:rPr>
                <w:spacing w:val="-2"/>
                <w:sz w:val="18"/>
              </w:rPr>
              <w:t xml:space="preserve"> </w:t>
            </w:r>
            <w:r>
              <w:rPr>
                <w:sz w:val="18"/>
              </w:rPr>
              <w:t>livello</w:t>
            </w:r>
            <w:r>
              <w:rPr>
                <w:spacing w:val="-1"/>
                <w:sz w:val="18"/>
              </w:rPr>
              <w:t xml:space="preserve"> </w:t>
            </w:r>
            <w:r>
              <w:rPr>
                <w:sz w:val="18"/>
              </w:rPr>
              <w:t>C1 del</w:t>
            </w:r>
            <w:r>
              <w:rPr>
                <w:spacing w:val="-1"/>
                <w:sz w:val="18"/>
              </w:rPr>
              <w:t xml:space="preserve"> </w:t>
            </w:r>
            <w:r>
              <w:rPr>
                <w:sz w:val="18"/>
              </w:rPr>
              <w:t>QCER (art.4</w:t>
            </w:r>
            <w:r>
              <w:rPr>
                <w:spacing w:val="-1"/>
                <w:sz w:val="18"/>
              </w:rPr>
              <w:t xml:space="preserve"> </w:t>
            </w:r>
            <w:r>
              <w:rPr>
                <w:sz w:val="18"/>
              </w:rPr>
              <w:t>comma</w:t>
            </w:r>
            <w:r>
              <w:rPr>
                <w:spacing w:val="-1"/>
                <w:sz w:val="18"/>
              </w:rPr>
              <w:t xml:space="preserve"> </w:t>
            </w:r>
            <w:r>
              <w:rPr>
                <w:sz w:val="18"/>
              </w:rPr>
              <w:t>2)</w:t>
            </w:r>
          </w:p>
          <w:p w:rsidR="00F45EC8" w:rsidRDefault="00F45EC8" w:rsidP="00F45EC8">
            <w:pPr>
              <w:pStyle w:val="TableParagraph"/>
              <w:numPr>
                <w:ilvl w:val="0"/>
                <w:numId w:val="1"/>
              </w:numPr>
              <w:tabs>
                <w:tab w:val="left" w:pos="190"/>
              </w:tabs>
              <w:spacing w:line="200" w:lineRule="exact"/>
              <w:rPr>
                <w:sz w:val="18"/>
              </w:rPr>
            </w:pPr>
            <w:r>
              <w:rPr>
                <w:sz w:val="18"/>
              </w:rPr>
              <w:t>ha</w:t>
            </w:r>
            <w:r>
              <w:rPr>
                <w:spacing w:val="-2"/>
                <w:sz w:val="18"/>
              </w:rPr>
              <w:t xml:space="preserve"> </w:t>
            </w:r>
            <w:r>
              <w:rPr>
                <w:sz w:val="18"/>
              </w:rPr>
              <w:t>frequentato</w:t>
            </w:r>
            <w:r>
              <w:rPr>
                <w:spacing w:val="-1"/>
                <w:sz w:val="18"/>
              </w:rPr>
              <w:t xml:space="preserve"> </w:t>
            </w:r>
            <w:r>
              <w:rPr>
                <w:sz w:val="18"/>
              </w:rPr>
              <w:t>il</w:t>
            </w:r>
            <w:r>
              <w:rPr>
                <w:spacing w:val="-1"/>
                <w:sz w:val="18"/>
              </w:rPr>
              <w:t xml:space="preserve"> </w:t>
            </w:r>
            <w:r>
              <w:rPr>
                <w:sz w:val="18"/>
              </w:rPr>
              <w:t>corso</w:t>
            </w:r>
            <w:r>
              <w:rPr>
                <w:spacing w:val="-1"/>
                <w:sz w:val="18"/>
              </w:rPr>
              <w:t xml:space="preserve"> </w:t>
            </w:r>
            <w:r>
              <w:rPr>
                <w:sz w:val="18"/>
              </w:rPr>
              <w:t>metodologico</w:t>
            </w:r>
          </w:p>
          <w:p w:rsidR="00F45EC8" w:rsidRDefault="00F45EC8" w:rsidP="00F45EC8">
            <w:pPr>
              <w:pStyle w:val="TableParagraph"/>
              <w:numPr>
                <w:ilvl w:val="0"/>
                <w:numId w:val="1"/>
              </w:numPr>
              <w:tabs>
                <w:tab w:val="left" w:pos="190"/>
              </w:tabs>
              <w:spacing w:line="203" w:lineRule="exact"/>
              <w:rPr>
                <w:sz w:val="18"/>
              </w:rPr>
            </w:pPr>
            <w:r>
              <w:rPr>
                <w:sz w:val="18"/>
              </w:rPr>
              <w:t>sostenuto</w:t>
            </w:r>
            <w:r>
              <w:rPr>
                <w:spacing w:val="-1"/>
                <w:sz w:val="18"/>
              </w:rPr>
              <w:t xml:space="preserve"> </w:t>
            </w:r>
            <w:r>
              <w:rPr>
                <w:sz w:val="18"/>
              </w:rPr>
              <w:t>la</w:t>
            </w:r>
            <w:r>
              <w:rPr>
                <w:spacing w:val="-1"/>
                <w:sz w:val="18"/>
              </w:rPr>
              <w:t xml:space="preserve"> </w:t>
            </w:r>
            <w:r>
              <w:rPr>
                <w:sz w:val="18"/>
              </w:rPr>
              <w:t>prova</w:t>
            </w:r>
            <w:r>
              <w:rPr>
                <w:spacing w:val="-2"/>
                <w:sz w:val="18"/>
              </w:rPr>
              <w:t xml:space="preserve"> </w:t>
            </w:r>
            <w:r>
              <w:rPr>
                <w:sz w:val="18"/>
              </w:rPr>
              <w:t>finale</w:t>
            </w:r>
          </w:p>
        </w:tc>
        <w:tc>
          <w:tcPr>
            <w:tcW w:w="343" w:type="pct"/>
          </w:tcPr>
          <w:p w:rsidR="00F45EC8" w:rsidRDefault="00F45EC8" w:rsidP="00F45EC8">
            <w:pPr>
              <w:pStyle w:val="TableParagraph"/>
              <w:rPr>
                <w:sz w:val="16"/>
              </w:rPr>
            </w:pPr>
          </w:p>
        </w:tc>
        <w:tc>
          <w:tcPr>
            <w:tcW w:w="479" w:type="pct"/>
          </w:tcPr>
          <w:p w:rsidR="00F45EC8" w:rsidRDefault="00F45EC8" w:rsidP="00F45EC8">
            <w:pPr>
              <w:pStyle w:val="TableParagraph"/>
              <w:rPr>
                <w:sz w:val="16"/>
              </w:rPr>
            </w:pPr>
          </w:p>
        </w:tc>
      </w:tr>
      <w:tr w:rsidR="00F45EC8" w:rsidRPr="00B2622D" w:rsidTr="00F45EC8">
        <w:trPr>
          <w:cantSplit/>
        </w:trPr>
        <w:tc>
          <w:tcPr>
            <w:tcW w:w="4178" w:type="pct"/>
          </w:tcPr>
          <w:p w:rsidR="00F45EC8" w:rsidRDefault="00F45EC8" w:rsidP="00F45EC8">
            <w:pPr>
              <w:pStyle w:val="TableParagraph"/>
              <w:tabs>
                <w:tab w:val="left" w:pos="6559"/>
              </w:tabs>
              <w:spacing w:before="67" w:line="232" w:lineRule="auto"/>
              <w:ind w:left="85" w:right="242"/>
              <w:rPr>
                <w:sz w:val="18"/>
              </w:rPr>
            </w:pPr>
            <w:r>
              <w:rPr>
                <w:sz w:val="18"/>
              </w:rPr>
              <w:t>L)</w:t>
            </w:r>
            <w:r>
              <w:rPr>
                <w:spacing w:val="1"/>
                <w:sz w:val="18"/>
              </w:rPr>
              <w:t xml:space="preserve"> </w:t>
            </w:r>
            <w:r>
              <w:rPr>
                <w:sz w:val="18"/>
              </w:rPr>
              <w:t>CLIL per i docenti NON in possesso di Certificato di livello C1, ma che avendo svolto la parte</w:t>
            </w:r>
            <w:r>
              <w:rPr>
                <w:spacing w:val="1"/>
                <w:sz w:val="18"/>
              </w:rPr>
              <w:t xml:space="preserve"> </w:t>
            </w:r>
            <w:r>
              <w:rPr>
                <w:spacing w:val="-1"/>
                <w:sz w:val="18"/>
              </w:rPr>
              <w:t>metodologica</w:t>
            </w:r>
            <w:r>
              <w:rPr>
                <w:spacing w:val="-2"/>
                <w:sz w:val="18"/>
              </w:rPr>
              <w:t xml:space="preserve"> </w:t>
            </w:r>
            <w:r>
              <w:rPr>
                <w:spacing w:val="-1"/>
                <w:sz w:val="18"/>
              </w:rPr>
              <w:t>presso le</w:t>
            </w:r>
            <w:r>
              <w:rPr>
                <w:spacing w:val="-2"/>
                <w:sz w:val="18"/>
              </w:rPr>
              <w:t xml:space="preserve"> </w:t>
            </w:r>
            <w:r>
              <w:rPr>
                <w:spacing w:val="-1"/>
                <w:sz w:val="18"/>
              </w:rPr>
              <w:t>strutture</w:t>
            </w:r>
            <w:r>
              <w:rPr>
                <w:spacing w:val="-2"/>
                <w:sz w:val="18"/>
              </w:rPr>
              <w:t xml:space="preserve"> </w:t>
            </w:r>
            <w:r>
              <w:rPr>
                <w:spacing w:val="-1"/>
                <w:sz w:val="18"/>
              </w:rPr>
              <w:t>universitarie,</w:t>
            </w:r>
            <w:r>
              <w:rPr>
                <w:spacing w:val="-2"/>
                <w:sz w:val="18"/>
              </w:rPr>
              <w:t xml:space="preserve"> </w:t>
            </w:r>
            <w:r>
              <w:rPr>
                <w:spacing w:val="-1"/>
                <w:sz w:val="18"/>
              </w:rPr>
              <w:t xml:space="preserve">sono </w:t>
            </w:r>
            <w:r>
              <w:rPr>
                <w:sz w:val="18"/>
              </w:rPr>
              <w:t>in</w:t>
            </w:r>
            <w:r>
              <w:rPr>
                <w:spacing w:val="-2"/>
                <w:sz w:val="18"/>
              </w:rPr>
              <w:t xml:space="preserve"> </w:t>
            </w:r>
            <w:r>
              <w:rPr>
                <w:sz w:val="18"/>
              </w:rPr>
              <w:t>possesso</w:t>
            </w:r>
            <w:r>
              <w:rPr>
                <w:spacing w:val="-1"/>
                <w:sz w:val="18"/>
              </w:rPr>
              <w:t xml:space="preserve"> </w:t>
            </w:r>
            <w:r>
              <w:rPr>
                <w:sz w:val="18"/>
              </w:rPr>
              <w:t>di</w:t>
            </w:r>
            <w:r>
              <w:rPr>
                <w:spacing w:val="-3"/>
                <w:sz w:val="18"/>
              </w:rPr>
              <w:t xml:space="preserve"> </w:t>
            </w:r>
            <w:r>
              <w:rPr>
                <w:sz w:val="18"/>
              </w:rPr>
              <w:t>un</w:t>
            </w:r>
            <w:r>
              <w:rPr>
                <w:spacing w:val="-11"/>
                <w:sz w:val="18"/>
              </w:rPr>
              <w:t xml:space="preserve"> </w:t>
            </w:r>
            <w:r>
              <w:rPr>
                <w:sz w:val="18"/>
              </w:rPr>
              <w:t>ATTESTATO</w:t>
            </w:r>
            <w:r>
              <w:rPr>
                <w:spacing w:val="-1"/>
                <w:sz w:val="18"/>
              </w:rPr>
              <w:t xml:space="preserve"> </w:t>
            </w:r>
            <w:r>
              <w:rPr>
                <w:sz w:val="18"/>
              </w:rPr>
              <w:t>di</w:t>
            </w:r>
            <w:r>
              <w:rPr>
                <w:spacing w:val="-3"/>
                <w:sz w:val="18"/>
              </w:rPr>
              <w:t xml:space="preserve"> </w:t>
            </w:r>
            <w:r>
              <w:rPr>
                <w:sz w:val="18"/>
              </w:rPr>
              <w:t>frequenza</w:t>
            </w:r>
            <w:r>
              <w:rPr>
                <w:spacing w:val="-1"/>
                <w:sz w:val="18"/>
              </w:rPr>
              <w:t xml:space="preserve"> </w:t>
            </w:r>
            <w:r>
              <w:rPr>
                <w:sz w:val="18"/>
              </w:rPr>
              <w:t>al</w:t>
            </w:r>
            <w:r>
              <w:rPr>
                <w:spacing w:val="-1"/>
                <w:sz w:val="18"/>
              </w:rPr>
              <w:t xml:space="preserve"> </w:t>
            </w:r>
            <w:r>
              <w:rPr>
                <w:sz w:val="18"/>
              </w:rPr>
              <w:t>corso</w:t>
            </w:r>
            <w:r>
              <w:rPr>
                <w:spacing w:val="-2"/>
                <w:sz w:val="18"/>
              </w:rPr>
              <w:t xml:space="preserve"> </w:t>
            </w:r>
            <w:r>
              <w:rPr>
                <w:sz w:val="18"/>
              </w:rPr>
              <w:t>di</w:t>
            </w:r>
            <w:r>
              <w:rPr>
                <w:spacing w:val="-42"/>
                <w:sz w:val="18"/>
              </w:rPr>
              <w:t xml:space="preserve"> </w:t>
            </w:r>
            <w:r>
              <w:rPr>
                <w:sz w:val="18"/>
              </w:rPr>
              <w:t>perfezionamento.</w:t>
            </w:r>
            <w:r>
              <w:rPr>
                <w:sz w:val="18"/>
              </w:rPr>
              <w:tab/>
              <w:t>(Punti</w:t>
            </w:r>
            <w:r>
              <w:rPr>
                <w:spacing w:val="-1"/>
                <w:sz w:val="18"/>
              </w:rPr>
              <w:t xml:space="preserve"> </w:t>
            </w:r>
            <w:r>
              <w:rPr>
                <w:sz w:val="18"/>
              </w:rPr>
              <w:t>0,5)</w:t>
            </w:r>
          </w:p>
        </w:tc>
        <w:tc>
          <w:tcPr>
            <w:tcW w:w="343" w:type="pct"/>
          </w:tcPr>
          <w:p w:rsidR="00F45EC8" w:rsidRDefault="00F45EC8" w:rsidP="00F45EC8">
            <w:pPr>
              <w:pStyle w:val="TableParagraph"/>
              <w:rPr>
                <w:sz w:val="16"/>
              </w:rPr>
            </w:pPr>
          </w:p>
        </w:tc>
        <w:tc>
          <w:tcPr>
            <w:tcW w:w="479" w:type="pct"/>
          </w:tcPr>
          <w:p w:rsidR="00F45EC8" w:rsidRDefault="00F45EC8" w:rsidP="00F45EC8">
            <w:pPr>
              <w:pStyle w:val="TableParagraph"/>
              <w:rPr>
                <w:sz w:val="16"/>
              </w:rPr>
            </w:pPr>
          </w:p>
        </w:tc>
      </w:tr>
      <w:tr w:rsidR="00F45EC8" w:rsidRPr="00B2622D" w:rsidTr="00F45EC8">
        <w:trPr>
          <w:cantSplit/>
        </w:trPr>
        <w:tc>
          <w:tcPr>
            <w:tcW w:w="4178" w:type="pct"/>
          </w:tcPr>
          <w:p w:rsidR="00F45EC8" w:rsidRDefault="00F45EC8" w:rsidP="00F45EC8">
            <w:pPr>
              <w:pStyle w:val="TableParagraph"/>
              <w:tabs>
                <w:tab w:val="left" w:pos="6559"/>
              </w:tabs>
              <w:spacing w:before="67" w:line="232" w:lineRule="auto"/>
              <w:ind w:left="85" w:right="242"/>
              <w:rPr>
                <w:sz w:val="18"/>
              </w:rPr>
            </w:pPr>
            <w:r>
              <w:rPr>
                <w:sz w:val="18"/>
              </w:rPr>
              <w:t>N.B.</w:t>
            </w:r>
            <w:r>
              <w:rPr>
                <w:spacing w:val="-1"/>
                <w:sz w:val="18"/>
              </w:rPr>
              <w:t xml:space="preserve"> </w:t>
            </w:r>
            <w:r>
              <w:rPr>
                <w:sz w:val="18"/>
              </w:rPr>
              <w:t>i titoli</w:t>
            </w:r>
            <w:r>
              <w:rPr>
                <w:spacing w:val="-1"/>
                <w:sz w:val="18"/>
              </w:rPr>
              <w:t xml:space="preserve"> </w:t>
            </w:r>
            <w:r>
              <w:rPr>
                <w:sz w:val="18"/>
              </w:rPr>
              <w:t>relativi</w:t>
            </w:r>
            <w:r>
              <w:rPr>
                <w:spacing w:val="-1"/>
                <w:sz w:val="18"/>
              </w:rPr>
              <w:t xml:space="preserve"> </w:t>
            </w:r>
            <w:r>
              <w:rPr>
                <w:sz w:val="18"/>
              </w:rPr>
              <w:t>a C),</w:t>
            </w:r>
            <w:r>
              <w:rPr>
                <w:spacing w:val="-1"/>
                <w:sz w:val="18"/>
              </w:rPr>
              <w:t xml:space="preserve"> </w:t>
            </w:r>
            <w:r>
              <w:rPr>
                <w:sz w:val="18"/>
              </w:rPr>
              <w:t>D), E),</w:t>
            </w:r>
            <w:r>
              <w:rPr>
                <w:spacing w:val="-1"/>
                <w:sz w:val="18"/>
              </w:rPr>
              <w:t xml:space="preserve"> </w:t>
            </w:r>
            <w:r>
              <w:rPr>
                <w:sz w:val="18"/>
              </w:rPr>
              <w:t>F), G), H),</w:t>
            </w:r>
            <w:r>
              <w:rPr>
                <w:spacing w:val="-1"/>
                <w:sz w:val="18"/>
              </w:rPr>
              <w:t xml:space="preserve"> </w:t>
            </w:r>
            <w:r>
              <w:rPr>
                <w:sz w:val="18"/>
              </w:rPr>
              <w:t>anche</w:t>
            </w:r>
            <w:r>
              <w:rPr>
                <w:spacing w:val="-1"/>
                <w:sz w:val="18"/>
              </w:rPr>
              <w:t xml:space="preserve"> </w:t>
            </w:r>
            <w:r>
              <w:rPr>
                <w:sz w:val="18"/>
              </w:rPr>
              <w:t>cumulabili</w:t>
            </w:r>
            <w:r>
              <w:rPr>
                <w:spacing w:val="-1"/>
                <w:sz w:val="18"/>
              </w:rPr>
              <w:t xml:space="preserve"> </w:t>
            </w:r>
            <w:r>
              <w:rPr>
                <w:sz w:val="18"/>
              </w:rPr>
              <w:t>tra</w:t>
            </w:r>
            <w:r>
              <w:rPr>
                <w:spacing w:val="-1"/>
                <w:sz w:val="18"/>
              </w:rPr>
              <w:t xml:space="preserve"> </w:t>
            </w:r>
            <w:r>
              <w:rPr>
                <w:sz w:val="18"/>
              </w:rPr>
              <w:t>di</w:t>
            </w:r>
            <w:r>
              <w:rPr>
                <w:spacing w:val="-1"/>
                <w:sz w:val="18"/>
              </w:rPr>
              <w:t xml:space="preserve"> </w:t>
            </w:r>
            <w:r>
              <w:rPr>
                <w:sz w:val="18"/>
              </w:rPr>
              <w:t>loro,</w:t>
            </w:r>
            <w:r>
              <w:rPr>
                <w:spacing w:val="-1"/>
                <w:sz w:val="18"/>
              </w:rPr>
              <w:t xml:space="preserve"> </w:t>
            </w:r>
            <w:r>
              <w:rPr>
                <w:sz w:val="18"/>
              </w:rPr>
              <w:t>sono valutati fino</w:t>
            </w:r>
            <w:r>
              <w:rPr>
                <w:spacing w:val="-1"/>
                <w:sz w:val="18"/>
              </w:rPr>
              <w:t xml:space="preserve"> </w:t>
            </w:r>
            <w:r>
              <w:rPr>
                <w:sz w:val="18"/>
              </w:rPr>
              <w:t>ad</w:t>
            </w:r>
            <w:r>
              <w:rPr>
                <w:spacing w:val="44"/>
                <w:sz w:val="18"/>
              </w:rPr>
              <w:t xml:space="preserve"> </w:t>
            </w:r>
            <w:r>
              <w:rPr>
                <w:sz w:val="18"/>
              </w:rPr>
              <w:t>un massimo di</w:t>
            </w:r>
            <w:r>
              <w:rPr>
                <w:spacing w:val="-42"/>
                <w:sz w:val="18"/>
              </w:rPr>
              <w:t xml:space="preserve"> </w:t>
            </w:r>
            <w:r>
              <w:rPr>
                <w:sz w:val="18"/>
              </w:rPr>
              <w:t xml:space="preserve">Punti </w:t>
            </w:r>
            <w:r>
              <w:rPr>
                <w:sz w:val="19"/>
              </w:rPr>
              <w:t>10</w:t>
            </w:r>
          </w:p>
        </w:tc>
        <w:tc>
          <w:tcPr>
            <w:tcW w:w="343" w:type="pct"/>
          </w:tcPr>
          <w:p w:rsidR="00F45EC8" w:rsidRDefault="00F45EC8" w:rsidP="00F45EC8">
            <w:pPr>
              <w:pStyle w:val="TableParagraph"/>
              <w:rPr>
                <w:sz w:val="16"/>
              </w:rPr>
            </w:pPr>
          </w:p>
        </w:tc>
        <w:tc>
          <w:tcPr>
            <w:tcW w:w="479" w:type="pct"/>
          </w:tcPr>
          <w:p w:rsidR="00F45EC8" w:rsidRDefault="00F45EC8" w:rsidP="00F45EC8">
            <w:pPr>
              <w:pStyle w:val="TableParagraph"/>
              <w:rPr>
                <w:sz w:val="16"/>
              </w:rPr>
            </w:pPr>
          </w:p>
        </w:tc>
      </w:tr>
      <w:tr w:rsidR="00F45EC8" w:rsidRPr="00B2622D" w:rsidTr="00A74E93">
        <w:trPr>
          <w:cantSplit/>
        </w:trPr>
        <w:tc>
          <w:tcPr>
            <w:tcW w:w="4178" w:type="pct"/>
            <w:vAlign w:val="center"/>
          </w:tcPr>
          <w:p w:rsidR="00F45EC8" w:rsidRPr="00B2622D" w:rsidRDefault="00F45EC8" w:rsidP="00A74E93">
            <w:pPr>
              <w:widowControl w:val="0"/>
              <w:autoSpaceDE w:val="0"/>
              <w:autoSpaceDN w:val="0"/>
              <w:adjustRightInd w:val="0"/>
              <w:spacing w:after="0" w:line="240" w:lineRule="auto"/>
              <w:ind w:left="153"/>
              <w:jc w:val="right"/>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TOTALE PUNTI </w:t>
            </w:r>
          </w:p>
        </w:tc>
        <w:tc>
          <w:tcPr>
            <w:tcW w:w="822" w:type="pct"/>
            <w:gridSpan w:val="2"/>
            <w:vAlign w:val="center"/>
          </w:tcPr>
          <w:p w:rsidR="00F45EC8" w:rsidRPr="00B2622D" w:rsidRDefault="00F45EC8" w:rsidP="00A74E9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A74E93" w:rsidRDefault="00A74E93" w:rsidP="00A74E93">
      <w:pPr>
        <w:widowControl w:val="0"/>
        <w:autoSpaceDE w:val="0"/>
        <w:autoSpaceDN w:val="0"/>
        <w:adjustRightInd w:val="0"/>
        <w:spacing w:after="0" w:line="240" w:lineRule="auto"/>
        <w:rPr>
          <w:rFonts w:ascii="Times New Roman" w:eastAsia="Times New Roman" w:hAnsi="Times New Roman"/>
          <w:sz w:val="20"/>
          <w:szCs w:val="20"/>
          <w:lang w:eastAsia="it-IT"/>
        </w:rPr>
      </w:pPr>
    </w:p>
    <w:p w:rsidR="000849B4" w:rsidRDefault="000849B4" w:rsidP="00A74E93">
      <w:pPr>
        <w:widowControl w:val="0"/>
        <w:autoSpaceDE w:val="0"/>
        <w:autoSpaceDN w:val="0"/>
        <w:adjustRightInd w:val="0"/>
        <w:spacing w:after="0" w:line="240" w:lineRule="auto"/>
        <w:rPr>
          <w:rFonts w:ascii="Times New Roman" w:eastAsia="Times New Roman" w:hAnsi="Times New Roman"/>
          <w:sz w:val="20"/>
          <w:szCs w:val="20"/>
          <w:lang w:eastAsia="it-IT"/>
        </w:rPr>
      </w:pPr>
    </w:p>
    <w:p w:rsidR="00A80748" w:rsidRDefault="00A80748" w:rsidP="00A74E9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p>
    <w:p w:rsidR="008F25BF" w:rsidRDefault="00624303" w:rsidP="00A74E9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Data …………………….</w:t>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t>Firma ……………….</w:t>
      </w:r>
    </w:p>
    <w:p w:rsidR="00624303" w:rsidRPr="008F25BF" w:rsidRDefault="00624303" w:rsidP="0093617B">
      <w:pPr>
        <w:jc w:val="both"/>
      </w:pPr>
    </w:p>
    <w:sectPr w:rsidR="00624303" w:rsidRPr="008F25BF" w:rsidSect="0052050B">
      <w:pgSz w:w="11906" w:h="16838"/>
      <w:pgMar w:top="-340" w:right="1134"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15D"/>
    <w:multiLevelType w:val="hybridMultilevel"/>
    <w:tmpl w:val="DCB6EE2E"/>
    <w:lvl w:ilvl="0" w:tplc="EBACDC44">
      <w:numFmt w:val="bullet"/>
      <w:lvlText w:val="-"/>
      <w:lvlJc w:val="left"/>
      <w:pPr>
        <w:ind w:left="189" w:hanging="105"/>
      </w:pPr>
      <w:rPr>
        <w:rFonts w:ascii="Times New Roman" w:eastAsia="Times New Roman" w:hAnsi="Times New Roman" w:cs="Times New Roman" w:hint="default"/>
        <w:w w:val="100"/>
        <w:sz w:val="18"/>
        <w:szCs w:val="18"/>
        <w:lang w:val="it-IT" w:eastAsia="en-US" w:bidi="ar-SA"/>
      </w:rPr>
    </w:lvl>
    <w:lvl w:ilvl="1" w:tplc="D0D40A68">
      <w:numFmt w:val="bullet"/>
      <w:lvlText w:val="•"/>
      <w:lvlJc w:val="left"/>
      <w:pPr>
        <w:ind w:left="965" w:hanging="105"/>
      </w:pPr>
      <w:rPr>
        <w:rFonts w:hint="default"/>
        <w:lang w:val="it-IT" w:eastAsia="en-US" w:bidi="ar-SA"/>
      </w:rPr>
    </w:lvl>
    <w:lvl w:ilvl="2" w:tplc="B83C5C56">
      <w:numFmt w:val="bullet"/>
      <w:lvlText w:val="•"/>
      <w:lvlJc w:val="left"/>
      <w:pPr>
        <w:ind w:left="1750" w:hanging="105"/>
      </w:pPr>
      <w:rPr>
        <w:rFonts w:hint="default"/>
        <w:lang w:val="it-IT" w:eastAsia="en-US" w:bidi="ar-SA"/>
      </w:rPr>
    </w:lvl>
    <w:lvl w:ilvl="3" w:tplc="C8EA74FA">
      <w:numFmt w:val="bullet"/>
      <w:lvlText w:val="•"/>
      <w:lvlJc w:val="left"/>
      <w:pPr>
        <w:ind w:left="2535" w:hanging="105"/>
      </w:pPr>
      <w:rPr>
        <w:rFonts w:hint="default"/>
        <w:lang w:val="it-IT" w:eastAsia="en-US" w:bidi="ar-SA"/>
      </w:rPr>
    </w:lvl>
    <w:lvl w:ilvl="4" w:tplc="FE6657AE">
      <w:numFmt w:val="bullet"/>
      <w:lvlText w:val="•"/>
      <w:lvlJc w:val="left"/>
      <w:pPr>
        <w:ind w:left="3320" w:hanging="105"/>
      </w:pPr>
      <w:rPr>
        <w:rFonts w:hint="default"/>
        <w:lang w:val="it-IT" w:eastAsia="en-US" w:bidi="ar-SA"/>
      </w:rPr>
    </w:lvl>
    <w:lvl w:ilvl="5" w:tplc="3E4C49A6">
      <w:numFmt w:val="bullet"/>
      <w:lvlText w:val="•"/>
      <w:lvlJc w:val="left"/>
      <w:pPr>
        <w:ind w:left="4105" w:hanging="105"/>
      </w:pPr>
      <w:rPr>
        <w:rFonts w:hint="default"/>
        <w:lang w:val="it-IT" w:eastAsia="en-US" w:bidi="ar-SA"/>
      </w:rPr>
    </w:lvl>
    <w:lvl w:ilvl="6" w:tplc="F40887D8">
      <w:numFmt w:val="bullet"/>
      <w:lvlText w:val="•"/>
      <w:lvlJc w:val="left"/>
      <w:pPr>
        <w:ind w:left="4890" w:hanging="105"/>
      </w:pPr>
      <w:rPr>
        <w:rFonts w:hint="default"/>
        <w:lang w:val="it-IT" w:eastAsia="en-US" w:bidi="ar-SA"/>
      </w:rPr>
    </w:lvl>
    <w:lvl w:ilvl="7" w:tplc="0BA4DA80">
      <w:numFmt w:val="bullet"/>
      <w:lvlText w:val="•"/>
      <w:lvlJc w:val="left"/>
      <w:pPr>
        <w:ind w:left="5675" w:hanging="105"/>
      </w:pPr>
      <w:rPr>
        <w:rFonts w:hint="default"/>
        <w:lang w:val="it-IT" w:eastAsia="en-US" w:bidi="ar-SA"/>
      </w:rPr>
    </w:lvl>
    <w:lvl w:ilvl="8" w:tplc="0B1C96F4">
      <w:numFmt w:val="bullet"/>
      <w:lvlText w:val="•"/>
      <w:lvlJc w:val="left"/>
      <w:pPr>
        <w:ind w:left="6460" w:hanging="105"/>
      </w:pPr>
      <w:rPr>
        <w:rFonts w:hint="default"/>
        <w:lang w:val="it-IT"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624303"/>
    <w:rsid w:val="00041857"/>
    <w:rsid w:val="000849B4"/>
    <w:rsid w:val="000A4493"/>
    <w:rsid w:val="00101ADE"/>
    <w:rsid w:val="00280CB6"/>
    <w:rsid w:val="00296205"/>
    <w:rsid w:val="002D194A"/>
    <w:rsid w:val="00340E19"/>
    <w:rsid w:val="003F1E85"/>
    <w:rsid w:val="004545EE"/>
    <w:rsid w:val="00485211"/>
    <w:rsid w:val="004A7D32"/>
    <w:rsid w:val="005107FE"/>
    <w:rsid w:val="0052050B"/>
    <w:rsid w:val="00544AEB"/>
    <w:rsid w:val="00555450"/>
    <w:rsid w:val="00585A56"/>
    <w:rsid w:val="005A36E4"/>
    <w:rsid w:val="005E18ED"/>
    <w:rsid w:val="00624303"/>
    <w:rsid w:val="00632EBF"/>
    <w:rsid w:val="006907C3"/>
    <w:rsid w:val="006A46B0"/>
    <w:rsid w:val="0072247F"/>
    <w:rsid w:val="007E5047"/>
    <w:rsid w:val="007E53F6"/>
    <w:rsid w:val="00876493"/>
    <w:rsid w:val="008D5659"/>
    <w:rsid w:val="008F2305"/>
    <w:rsid w:val="008F25BF"/>
    <w:rsid w:val="00915FA1"/>
    <w:rsid w:val="0093617B"/>
    <w:rsid w:val="0094538D"/>
    <w:rsid w:val="009D205A"/>
    <w:rsid w:val="00A30EC6"/>
    <w:rsid w:val="00A71B6B"/>
    <w:rsid w:val="00A74E93"/>
    <w:rsid w:val="00A80748"/>
    <w:rsid w:val="00A95187"/>
    <w:rsid w:val="00AE3582"/>
    <w:rsid w:val="00B712DF"/>
    <w:rsid w:val="00B93261"/>
    <w:rsid w:val="00BB581F"/>
    <w:rsid w:val="00BF669D"/>
    <w:rsid w:val="00C70DF6"/>
    <w:rsid w:val="00C83212"/>
    <w:rsid w:val="00D35DDA"/>
    <w:rsid w:val="00D51368"/>
    <w:rsid w:val="00D543D4"/>
    <w:rsid w:val="00D76781"/>
    <w:rsid w:val="00DB2A43"/>
    <w:rsid w:val="00DC58E6"/>
    <w:rsid w:val="00EB1C94"/>
    <w:rsid w:val="00F45EC8"/>
    <w:rsid w:val="00F606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4303"/>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after="0" w:line="240" w:lineRule="auto"/>
      <w:ind w:left="567"/>
      <w:jc w:val="both"/>
    </w:pPr>
    <w:rPr>
      <w:rFonts w:ascii="Times New Roman" w:eastAsia="Times New Roman" w:hAnsi="Times New Roman"/>
      <w:sz w:val="20"/>
      <w:szCs w:val="20"/>
      <w:lang w:eastAsia="it-IT"/>
    </w:rPr>
  </w:style>
  <w:style w:type="paragraph" w:styleId="Testofumetto">
    <w:name w:val="Balloon Text"/>
    <w:basedOn w:val="Normale"/>
    <w:link w:val="TestofumettoCarattere"/>
    <w:uiPriority w:val="99"/>
    <w:semiHidden/>
    <w:unhideWhenUsed/>
    <w:rsid w:val="00296205"/>
    <w:pPr>
      <w:spacing w:after="0" w:line="240" w:lineRule="auto"/>
    </w:pPr>
    <w:rPr>
      <w:rFonts w:ascii="Segoe UI" w:hAnsi="Segoe UI"/>
      <w:sz w:val="18"/>
      <w:szCs w:val="18"/>
    </w:rPr>
  </w:style>
  <w:style w:type="character" w:customStyle="1" w:styleId="TestofumettoCarattere">
    <w:name w:val="Testo fumetto Carattere"/>
    <w:link w:val="Testofumetto"/>
    <w:uiPriority w:val="99"/>
    <w:semiHidden/>
    <w:rsid w:val="00296205"/>
    <w:rPr>
      <w:rFonts w:ascii="Segoe UI" w:hAnsi="Segoe UI" w:cs="Segoe UI"/>
      <w:sz w:val="18"/>
      <w:szCs w:val="18"/>
      <w:lang w:eastAsia="en-US"/>
    </w:rPr>
  </w:style>
  <w:style w:type="paragraph" w:customStyle="1" w:styleId="TableParagraph">
    <w:name w:val="Table Paragraph"/>
    <w:basedOn w:val="Normale"/>
    <w:uiPriority w:val="1"/>
    <w:qFormat/>
    <w:rsid w:val="00F45EC8"/>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A5E16-7FB5-493C-9BD9-87AB5B36B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1952</Words>
  <Characters>11131</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SCHEDA PER L'INDIVIDUAZIONE DEI DOCENTI SOPRANNUMERARI a</vt:lpstr>
    </vt:vector>
  </TitlesOfParts>
  <Company>Hewlett-Packard</Company>
  <LinksUpToDate>false</LinksUpToDate>
  <CharactersWithSpaces>13057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PER L'INDIVIDUAZIONE DEI DOCENTI SOPRANNUMERARI a</dc:title>
  <dc:creator>utente</dc:creator>
  <cp:lastModifiedBy>UserPc</cp:lastModifiedBy>
  <cp:revision>3</cp:revision>
  <cp:lastPrinted>2019-02-13T10:22:00Z</cp:lastPrinted>
  <dcterms:created xsi:type="dcterms:W3CDTF">2023-03-03T12:07:00Z</dcterms:created>
  <dcterms:modified xsi:type="dcterms:W3CDTF">2024-02-27T13:23:00Z</dcterms:modified>
</cp:coreProperties>
</file>